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545" w:rsidRPr="00A01983" w:rsidRDefault="00B10853" w:rsidP="00AE2E3A">
      <w:pPr>
        <w:spacing w:after="0" w:line="240" w:lineRule="auto"/>
        <w:jc w:val="center"/>
        <w:rPr>
          <w:rFonts w:ascii="Times New Roman" w:hAnsi="Times New Roman" w:cs="Times New Roman"/>
          <w:b/>
          <w:sz w:val="24"/>
          <w:szCs w:val="24"/>
        </w:rPr>
      </w:pPr>
      <w:r w:rsidRPr="00A01983">
        <w:rPr>
          <w:rFonts w:ascii="Times New Roman" w:hAnsi="Times New Roman" w:cs="Times New Roman"/>
          <w:b/>
          <w:sz w:val="24"/>
          <w:szCs w:val="24"/>
        </w:rPr>
        <w:t xml:space="preserve">Тема </w:t>
      </w:r>
      <w:r w:rsidR="00A01983" w:rsidRPr="00A01983">
        <w:rPr>
          <w:rFonts w:ascii="Times New Roman" w:hAnsi="Times New Roman" w:cs="Times New Roman"/>
          <w:b/>
          <w:sz w:val="24"/>
          <w:szCs w:val="24"/>
        </w:rPr>
        <w:t>3</w:t>
      </w:r>
      <w:r w:rsidRPr="00A01983">
        <w:rPr>
          <w:rFonts w:ascii="Times New Roman" w:hAnsi="Times New Roman" w:cs="Times New Roman"/>
          <w:b/>
          <w:sz w:val="24"/>
          <w:szCs w:val="24"/>
        </w:rPr>
        <w:t>.</w:t>
      </w:r>
      <w:r w:rsidR="0078407A" w:rsidRPr="00A01983">
        <w:rPr>
          <w:rFonts w:ascii="Times New Roman" w:hAnsi="Times New Roman" w:cs="Times New Roman"/>
          <w:b/>
          <w:sz w:val="24"/>
          <w:szCs w:val="24"/>
        </w:rPr>
        <w:t xml:space="preserve"> </w:t>
      </w:r>
      <w:r w:rsidRPr="00A01983">
        <w:rPr>
          <w:rFonts w:ascii="Times New Roman" w:hAnsi="Times New Roman" w:cs="Times New Roman"/>
          <w:b/>
          <w:sz w:val="24"/>
          <w:szCs w:val="24"/>
        </w:rPr>
        <w:t>Метапредметное обучение. УУД</w:t>
      </w:r>
    </w:p>
    <w:p w:rsidR="00AE2E3A" w:rsidRPr="00A01983" w:rsidRDefault="00AE2E3A" w:rsidP="00AE2E3A">
      <w:pPr>
        <w:widowControl w:val="0"/>
        <w:autoSpaceDE w:val="0"/>
        <w:spacing w:after="0" w:line="240" w:lineRule="auto"/>
        <w:ind w:firstLine="567"/>
        <w:jc w:val="both"/>
        <w:rPr>
          <w:rFonts w:ascii="Times New Roman" w:hAnsi="Times New Roman" w:cs="Times New Roman"/>
          <w:sz w:val="24"/>
          <w:szCs w:val="24"/>
        </w:rPr>
      </w:pPr>
    </w:p>
    <w:p w:rsidR="00DC30CF" w:rsidRDefault="00DC30CF" w:rsidP="00DC30CF">
      <w:pPr>
        <w:spacing w:after="0" w:line="240" w:lineRule="auto"/>
        <w:ind w:firstLine="567"/>
        <w:jc w:val="both"/>
        <w:rPr>
          <w:rFonts w:ascii="Times New Roman" w:hAnsi="Times New Roman" w:cs="Times New Roman"/>
          <w:i/>
          <w:sz w:val="24"/>
          <w:szCs w:val="24"/>
        </w:rPr>
      </w:pPr>
      <w:r>
        <w:rPr>
          <w:rFonts w:ascii="Times New Roman" w:hAnsi="Times New Roman" w:cs="Times New Roman"/>
          <w:i/>
          <w:sz w:val="24"/>
          <w:szCs w:val="24"/>
        </w:rPr>
        <w:t>Инструкция: Прочитайте теоретический материал, посмотрите соответствующую презентацию и ответьте на вопросы.</w:t>
      </w:r>
    </w:p>
    <w:p w:rsidR="00DC30CF" w:rsidRDefault="00DC30CF" w:rsidP="00AE2E3A">
      <w:pPr>
        <w:widowControl w:val="0"/>
        <w:autoSpaceDE w:val="0"/>
        <w:spacing w:after="0" w:line="240" w:lineRule="auto"/>
        <w:ind w:firstLine="567"/>
        <w:jc w:val="both"/>
        <w:rPr>
          <w:rFonts w:ascii="Times New Roman" w:hAnsi="Times New Roman" w:cs="Times New Roman"/>
          <w:sz w:val="24"/>
          <w:szCs w:val="24"/>
        </w:rPr>
      </w:pPr>
    </w:p>
    <w:p w:rsidR="00401545" w:rsidRPr="00A01983" w:rsidRDefault="004D3F2B" w:rsidP="00AE2E3A">
      <w:pPr>
        <w:widowControl w:val="0"/>
        <w:autoSpaceDE w:val="0"/>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Сегодня для всех очевидно, что целью качественного образования не может быть приобретение знаний, потому что сведения, которые мы преподносим детям, стремительно устаревают: то, что сегодня, бесспорно, завтра опровергается новой научной теорией или более точным наблюдением. Поэтому очевидно, что задача учителя — не передать ребёнку сумму знаний, а научить его учиться, мыслить, потому что только развитый ум и владение универсальными приёмами учебной деятельности могут стать залогом его успеха, чем бы он не занимался в жизни. Достичь этого сложно, но возможно. Как? </w:t>
      </w:r>
    </w:p>
    <w:p w:rsidR="00401545" w:rsidRPr="00A01983" w:rsidRDefault="004D3F2B" w:rsidP="00AE2E3A">
      <w:pPr>
        <w:autoSpaceDE w:val="0"/>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Ответ на этот вопрос сегодня дают Федеральные государственные образовательные стандарты, определяющие в качестве требований к результатам освоения основной образовательной программы наряду с личностными и предметными так называемые метапредметные результаты, </w:t>
      </w:r>
      <w:r w:rsidRPr="00A01983">
        <w:rPr>
          <w:rFonts w:ascii="Times New Roman" w:eastAsia="HiddenHorzOCR" w:hAnsi="Times New Roman" w:cs="Times New Roman"/>
          <w:sz w:val="24"/>
          <w:szCs w:val="24"/>
        </w:rPr>
        <w:t xml:space="preserve">которые </w:t>
      </w:r>
      <w:r w:rsidRPr="00A01983">
        <w:rPr>
          <w:rFonts w:ascii="Times New Roman" w:hAnsi="Times New Roman" w:cs="Times New Roman"/>
          <w:sz w:val="24"/>
          <w:szCs w:val="24"/>
        </w:rPr>
        <w:t xml:space="preserve">предполагают, что ученики будут владеть универсальными учебными умениями информационно-логического,  организационного характера, широким спектром умений и навыков использования средств информационных и коммуникационных технологий для сбора, хранения, преобразования и передачи различных видов информации, базовыми навыками исследовательской деятельности, основами продуктивного взаимодействия и сотрудничества со сверстниками и взрослыми, то есть всем арсеналом средств, позволяющих человеку успешно учиться в течение всей жизни, реализуя идею непрерывного образования и соответствуя вызовам </w:t>
      </w:r>
      <w:r w:rsidRPr="00A01983">
        <w:rPr>
          <w:rFonts w:ascii="Times New Roman" w:hAnsi="Times New Roman" w:cs="Times New Roman"/>
          <w:sz w:val="24"/>
          <w:szCs w:val="24"/>
          <w:lang w:val="en-US"/>
        </w:rPr>
        <w:t>XXI</w:t>
      </w:r>
      <w:r w:rsidRPr="00A01983">
        <w:rPr>
          <w:rFonts w:ascii="Times New Roman" w:hAnsi="Times New Roman" w:cs="Times New Roman"/>
          <w:sz w:val="24"/>
          <w:szCs w:val="24"/>
        </w:rPr>
        <w:t xml:space="preserve"> века. </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Смена целевых ориентиров в образовании обусловила необходимость серьёзных изменений как в содержании, так и в технологии образовательной деятельности, поэтому всё чаще в профессиональном словаре современного педагога появляются такие понятия, как «метапредмет», «метапредметное обучение», «метапредметный подход», «метадеятельность», «надпредметная программа». </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Все эти понятия объединяет иноязычная приставка "мета ", синонимичная русским «за», «над» и придающая этим понятиям значение «всеобщее», «интегрирующее», «универсальное». Поэтому </w:t>
      </w:r>
    </w:p>
    <w:p w:rsidR="00401545" w:rsidRPr="00A01983" w:rsidRDefault="004D3F2B" w:rsidP="00AE2E3A">
      <w:pPr>
        <w:spacing w:after="0" w:line="240" w:lineRule="auto"/>
        <w:jc w:val="both"/>
        <w:rPr>
          <w:rFonts w:ascii="Times New Roman" w:hAnsi="Times New Roman" w:cs="Times New Roman"/>
          <w:sz w:val="24"/>
          <w:szCs w:val="24"/>
        </w:rPr>
      </w:pPr>
      <w:r w:rsidRPr="00A01983">
        <w:rPr>
          <w:rFonts w:ascii="Times New Roman" w:hAnsi="Times New Roman" w:cs="Times New Roman"/>
          <w:b/>
          <w:bCs/>
          <w:sz w:val="24"/>
          <w:szCs w:val="24"/>
        </w:rPr>
        <w:t>метазнания</w:t>
      </w:r>
      <w:r w:rsidRPr="00A01983">
        <w:rPr>
          <w:rFonts w:ascii="Times New Roman" w:hAnsi="Times New Roman" w:cs="Times New Roman"/>
          <w:sz w:val="24"/>
          <w:szCs w:val="24"/>
        </w:rPr>
        <w:t xml:space="preserve"> – это знания о знаниях, способах их получения; </w:t>
      </w:r>
    </w:p>
    <w:p w:rsidR="00401545" w:rsidRPr="00A01983" w:rsidRDefault="004D3F2B" w:rsidP="00AE2E3A">
      <w:pPr>
        <w:spacing w:after="0" w:line="240" w:lineRule="auto"/>
        <w:jc w:val="both"/>
        <w:rPr>
          <w:rFonts w:ascii="Times New Roman" w:hAnsi="Times New Roman" w:cs="Times New Roman"/>
          <w:sz w:val="24"/>
          <w:szCs w:val="24"/>
        </w:rPr>
      </w:pPr>
      <w:r w:rsidRPr="00A01983">
        <w:rPr>
          <w:rFonts w:ascii="Times New Roman" w:hAnsi="Times New Roman" w:cs="Times New Roman"/>
          <w:b/>
          <w:bCs/>
          <w:sz w:val="24"/>
          <w:szCs w:val="24"/>
        </w:rPr>
        <w:t>метаспособы</w:t>
      </w:r>
      <w:r w:rsidRPr="00A01983">
        <w:rPr>
          <w:rFonts w:ascii="Times New Roman" w:hAnsi="Times New Roman" w:cs="Times New Roman"/>
          <w:sz w:val="24"/>
          <w:szCs w:val="24"/>
        </w:rPr>
        <w:t>– универсальные способы  решения познавательных задач;</w:t>
      </w:r>
    </w:p>
    <w:p w:rsidR="00401545" w:rsidRPr="00A01983" w:rsidRDefault="004D3F2B" w:rsidP="00AE2E3A">
      <w:pPr>
        <w:pStyle w:val="ab"/>
        <w:spacing w:before="0" w:after="0"/>
        <w:jc w:val="both"/>
        <w:rPr>
          <w:rFonts w:cs="Times New Roman"/>
        </w:rPr>
      </w:pPr>
      <w:r w:rsidRPr="00A01983">
        <w:rPr>
          <w:rFonts w:cs="Times New Roman"/>
          <w:b/>
          <w:bCs/>
        </w:rPr>
        <w:t>метаумения</w:t>
      </w:r>
      <w:r w:rsidRPr="00A01983">
        <w:rPr>
          <w:rFonts w:cs="Times New Roman"/>
        </w:rPr>
        <w:t>- общеучебные, междисциплинарные (надпредметные) познавательные умения и навыки, к которым относятся:</w:t>
      </w:r>
    </w:p>
    <w:p w:rsidR="00401545" w:rsidRPr="00A01983" w:rsidRDefault="004D3F2B" w:rsidP="00AE2E3A">
      <w:pPr>
        <w:pStyle w:val="ab"/>
        <w:spacing w:before="0" w:after="0"/>
        <w:ind w:firstLine="567"/>
        <w:jc w:val="both"/>
        <w:rPr>
          <w:rFonts w:cs="Times New Roman"/>
        </w:rPr>
      </w:pPr>
      <w:r w:rsidRPr="00A01983">
        <w:rPr>
          <w:rFonts w:cs="Times New Roman"/>
        </w:rPr>
        <w:t>- теоретическое мышление (обобщение, систематизация, определение понятий, классификация, доказательство и т.п.);</w:t>
      </w:r>
    </w:p>
    <w:p w:rsidR="00401545" w:rsidRPr="00A01983" w:rsidRDefault="004D3F2B" w:rsidP="00AE2E3A">
      <w:pPr>
        <w:pStyle w:val="ab"/>
        <w:spacing w:before="0" w:after="0"/>
        <w:ind w:firstLine="567"/>
        <w:jc w:val="both"/>
        <w:rPr>
          <w:rFonts w:cs="Times New Roman"/>
        </w:rPr>
      </w:pPr>
      <w:r w:rsidRPr="00A01983">
        <w:rPr>
          <w:rFonts w:cs="Times New Roman"/>
        </w:rPr>
        <w:t>- навыки переработки информации (анализ, синтез, интерпретация, экстраполяция, оценка, аргументация, умение сворачивать информацию);</w:t>
      </w:r>
    </w:p>
    <w:p w:rsidR="00401545" w:rsidRPr="00A01983" w:rsidRDefault="004D3F2B" w:rsidP="00AE2E3A">
      <w:pPr>
        <w:pStyle w:val="ab"/>
        <w:spacing w:before="0" w:after="0"/>
        <w:ind w:firstLine="567"/>
        <w:jc w:val="both"/>
        <w:rPr>
          <w:rFonts w:cs="Times New Roman"/>
        </w:rPr>
      </w:pPr>
      <w:r w:rsidRPr="00A01983">
        <w:rPr>
          <w:rFonts w:cs="Times New Roman"/>
        </w:rPr>
        <w:t>- критическое мышление (умения отличать факты от мнений, определять соответствие заявления фактам, достоверность источника, видеть двусмысленность утверждения, невысказанные позиции, предвзятость, логические несоответствия и т.п.);</w:t>
      </w:r>
    </w:p>
    <w:p w:rsidR="00401545" w:rsidRPr="00A01983" w:rsidRDefault="004D3F2B" w:rsidP="00AE2E3A">
      <w:pPr>
        <w:pStyle w:val="ab"/>
        <w:spacing w:before="0" w:after="0"/>
        <w:ind w:firstLine="567"/>
        <w:jc w:val="both"/>
        <w:rPr>
          <w:rFonts w:cs="Times New Roman"/>
        </w:rPr>
      </w:pPr>
      <w:r w:rsidRPr="00A01983">
        <w:rPr>
          <w:rFonts w:cs="Times New Roman"/>
        </w:rPr>
        <w:t>- творческое мышление (перенос, видение новой функции, видение проблемы в стандартной ситуации, видение структуры объекта, альтернативное решение, комбинирование известных способов деятельности с новыми);</w:t>
      </w:r>
    </w:p>
    <w:p w:rsidR="00401545" w:rsidRPr="00A01983" w:rsidRDefault="004D3F2B" w:rsidP="00AE2E3A">
      <w:pPr>
        <w:pStyle w:val="ab"/>
        <w:spacing w:before="0" w:after="0"/>
        <w:ind w:firstLine="567"/>
        <w:jc w:val="both"/>
        <w:rPr>
          <w:rFonts w:cs="Times New Roman"/>
        </w:rPr>
      </w:pPr>
      <w:r w:rsidRPr="00A01983">
        <w:rPr>
          <w:rFonts w:cs="Times New Roman"/>
        </w:rPr>
        <w:t>- регулятивные умения (задавание вопросов, формулирование гипотез, определение целей, планирование, выбор тактики, контроль, анализ, коррекция свей деятельности);</w:t>
      </w:r>
    </w:p>
    <w:p w:rsidR="00401545" w:rsidRPr="00A01983" w:rsidRDefault="004D3F2B" w:rsidP="00AE2E3A">
      <w:pPr>
        <w:pStyle w:val="ab"/>
        <w:spacing w:before="0" w:after="0"/>
        <w:ind w:firstLine="567"/>
        <w:jc w:val="both"/>
        <w:rPr>
          <w:rFonts w:cs="Times New Roman"/>
        </w:rPr>
      </w:pPr>
      <w:r w:rsidRPr="00A01983">
        <w:rPr>
          <w:rFonts w:cs="Times New Roman"/>
        </w:rPr>
        <w:t>- качества мышления (гибкость, антиконфоризм, диалектичность, способность к широкому переносу и т.п.);</w:t>
      </w:r>
    </w:p>
    <w:p w:rsidR="00401545" w:rsidRPr="00A01983" w:rsidRDefault="004D3F2B" w:rsidP="00AE2E3A">
      <w:pPr>
        <w:spacing w:after="0" w:line="240" w:lineRule="auto"/>
        <w:jc w:val="both"/>
        <w:rPr>
          <w:rFonts w:ascii="Times New Roman" w:hAnsi="Times New Roman" w:cs="Times New Roman"/>
          <w:sz w:val="24"/>
          <w:szCs w:val="24"/>
        </w:rPr>
      </w:pPr>
      <w:r w:rsidRPr="00A01983">
        <w:rPr>
          <w:rFonts w:ascii="Times New Roman" w:hAnsi="Times New Roman" w:cs="Times New Roman"/>
          <w:b/>
          <w:bCs/>
          <w:sz w:val="24"/>
          <w:szCs w:val="24"/>
        </w:rPr>
        <w:t xml:space="preserve">метапредметные результаты образовательной деятельности – </w:t>
      </w:r>
      <w:r w:rsidRPr="00A01983">
        <w:rPr>
          <w:rFonts w:ascii="Times New Roman" w:hAnsi="Times New Roman" w:cs="Times New Roman"/>
          <w:bCs/>
          <w:sz w:val="24"/>
          <w:szCs w:val="24"/>
        </w:rPr>
        <w:t>это с</w:t>
      </w:r>
      <w:r w:rsidRPr="00A01983">
        <w:rPr>
          <w:rFonts w:ascii="Times New Roman" w:hAnsi="Times New Roman" w:cs="Times New Roman"/>
          <w:sz w:val="24"/>
          <w:szCs w:val="24"/>
        </w:rPr>
        <w:t xml:space="preserve">пособы деятельности, освоенные обучающимися на базе одного, нескольких или всех учебных предметов и применимые </w:t>
      </w:r>
      <w:r w:rsidRPr="00A01983">
        <w:rPr>
          <w:rFonts w:ascii="Times New Roman" w:hAnsi="Times New Roman" w:cs="Times New Roman"/>
          <w:sz w:val="24"/>
          <w:szCs w:val="24"/>
        </w:rPr>
        <w:lastRenderedPageBreak/>
        <w:t>как в рамках образовательного процесса, так и  при решении проблем в реальных жизненных ситуациях.</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Метапредметный подход в образовании и соответственно метапредметные образовательные технологии были разработаны ещё в начале </w:t>
      </w:r>
      <w:r w:rsidRPr="00A01983">
        <w:rPr>
          <w:rFonts w:ascii="Times New Roman" w:hAnsi="Times New Roman" w:cs="Times New Roman"/>
          <w:sz w:val="24"/>
          <w:szCs w:val="24"/>
          <w:lang w:val="en-US"/>
        </w:rPr>
        <w:t>XX</w:t>
      </w:r>
      <w:r w:rsidRPr="00A01983">
        <w:rPr>
          <w:rFonts w:ascii="Times New Roman" w:hAnsi="Times New Roman" w:cs="Times New Roman"/>
          <w:sz w:val="24"/>
          <w:szCs w:val="24"/>
        </w:rPr>
        <w:t xml:space="preserve"> века для того, чтобы решить проблему разобщенности, расколотости, оторванности друг от друга разных научных дисциплин, которая досталась нам в наследство от XVII века, когда началось бурное развитие научного знания, возникли образовательные модели, которые были ориентированы на воспроизводство и закрепление результатов развития отдельных научных дисциплин и подготовку специалистов под конкретные области знания. Это тут же нашло своё отражение в сфере образования: раздробленность научного знания получила свое закрепление в раздробленности учебных дисциплин. Таким образом, научный прогресс привел к потере неких универсальных оснований, позволяющих ребёнку видеть мир в его целостности. Эта раздробленность сохраняется и усиливается по сей день, благодаря использованию тех образовательных моделей и  программ, которые достались нам в наследство от прошлых веков. И чем сильнее в профессиональном смысле в ОУ учителя – предметники, тем глубже пропасть между разными учебными дисциплинами, потому что каждый из них тянет предметное одеяло на себя, стараясь продемонстрировать ребёнку</w:t>
      </w:r>
      <w:r w:rsidR="000B6657" w:rsidRPr="00A01983">
        <w:rPr>
          <w:rFonts w:ascii="Times New Roman" w:hAnsi="Times New Roman" w:cs="Times New Roman"/>
          <w:sz w:val="24"/>
          <w:szCs w:val="24"/>
        </w:rPr>
        <w:t>,</w:t>
      </w:r>
      <w:r w:rsidRPr="00A01983">
        <w:rPr>
          <w:rFonts w:ascii="Times New Roman" w:hAnsi="Times New Roman" w:cs="Times New Roman"/>
          <w:sz w:val="24"/>
          <w:szCs w:val="24"/>
        </w:rPr>
        <w:t xml:space="preserve"> значимость и важность изучения только той науки, которой служит. </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Но ведь мир, в котором живут наши дети, органичен и целостен. Чтобы понимать его и жить в нём, необходимо видеть взаимосвязи и точки соприкосновения разнородных, на первый взгляд, явлений, владеть способами межпредметной интеграции. </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«Что же в этом нового?» – возразить вы. А как же межпредметные связи, интеграция предметов? Ведь всё это мы уже проходили.   А значит, эта пресловутая метапредметность – новое хорошо забытое старое? Так, да не совсем.</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Если интеграция предполагает дополнение одной науки (учебного предмета) другой наукой (учебным предметом), т.е. элементарное сложение ЗУН, то метапредметный подход ориентирован на получение нового знания более высокого уровня. Суть данного подхода состоит в том, что в качестве содержания образования, транслируемого ребёнку, выступают культурные техники и способы мышления и деятельности. Это не  ассоциативное наталкивание материала одного предмета на другой по типу соединения пения с чтением, а освоение универсальных принципов и стратегии познания.</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Метапредметный подход позволяет обеспечить переход от существующей практики дробления знаний на предметы к целостному образному восприятию мира и помочь ребёнку овладеть такими способами деятельности, которые будут применимы им как в рамках образовательного процесса, так и при решении проблем в реальных жизненных ситуациях. Метапредметность как принцип интеграции содержания образования, как способ формирования теоретического мышления и универсальных способов деятельности позволяет обеспечить формирование целостной картины мира в сознании ребёнка. При таком подходе у учащихся формируется подход к изучаемому предмету как к системе знаний о мире, выраженном в числах и фигурах (математика), в веществах (химия), телах и полях (физика), художественных образах (литература, музыка, изобразительное искусство). Таким образом, метапредметный подход обеспечивает целостность общекультурного, личностного и познавательного развития и саморазвития ребенка, преемственность всех ступеней образовательного процесса.  </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Острая необходимость внедрения метапредметного подхода в массовую образовательную практику связана ещё и с тем, что традиционные средства и способы педагогической работы не позволяют сделать обучение в школе адекватным уровню развития современной науки и техники. Общеобразовательные программы опираются сегодня на научные достижения более чем полувековой давности и совершено не ставят перед собой задачу обновления знаний. Метапредметный подход предполагает такую переорганизацию предметного образования, при которой получилось бы транслировать необходимое содержание не как сведения для запоминания, а как знания для осмысленного использования. </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lastRenderedPageBreak/>
        <w:t>Наши дети, приходя в школу с 1-го класса, катастрофически теряют интерес к обучению на уровне 7-, 8-го класса. Чем старше ребенок, тем меньше мотивация. Ценность обучения для ребенка теряется, а смыслы, которые заставляли бы его учиться, массовой школе находить всё труднее, потому что за отдельными предметами смысл обучения вообще не виден, особенно когда тебе 10-15 лет. Использование метапредметного подхода позволяет учителю говорить с ребёнком  о смысле жизни, о её ценности, причем делать это не назидательно, как делала советская школа, а качественно и технологично. Метапредметность  работает с перспективой ребенка всерьез, а не просто в русле советов на тему, что можно или должно.</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Реализовать принцип метапредметности в условиях современной школы можно несколькими способами. Наиболее эффективный, но чрезвычайно сложный и потому внедряемый сегодня только в рамках эксперимента несколькими московскими школами - </w:t>
      </w:r>
    </w:p>
    <w:p w:rsidR="00401545" w:rsidRPr="00A01983" w:rsidRDefault="004D3F2B" w:rsidP="00AE2E3A">
      <w:pPr>
        <w:numPr>
          <w:ilvl w:val="0"/>
          <w:numId w:val="10"/>
        </w:numPr>
        <w:tabs>
          <w:tab w:val="left" w:pos="284"/>
        </w:tabs>
        <w:spacing w:after="0" w:line="240" w:lineRule="auto"/>
        <w:ind w:left="0" w:firstLine="0"/>
        <w:jc w:val="both"/>
        <w:rPr>
          <w:rFonts w:ascii="Times New Roman" w:hAnsi="Times New Roman" w:cs="Times New Roman"/>
          <w:b/>
          <w:sz w:val="24"/>
          <w:szCs w:val="24"/>
        </w:rPr>
      </w:pPr>
      <w:r w:rsidRPr="00A01983">
        <w:rPr>
          <w:rFonts w:ascii="Times New Roman" w:hAnsi="Times New Roman" w:cs="Times New Roman"/>
          <w:b/>
          <w:sz w:val="24"/>
          <w:szCs w:val="24"/>
        </w:rPr>
        <w:t xml:space="preserve">Введение в учебный план школы специальных предметов – метапредметов. </w:t>
      </w:r>
    </w:p>
    <w:p w:rsidR="00401545" w:rsidRPr="00A01983" w:rsidRDefault="004D3F2B" w:rsidP="000B6657">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Это учебные занятия, отличные от предметов традиционного цикла и соединяющие в себе идею предметности и надпредметности одновременно. Автор идеи, Юрий Вячеславович Громыко, доктор психологических наук, директор Института инновационных стратегий развития общего образования, считает, что в основе метапредмета лежит мыслительный тип интеграции учебного материала. Ученик, работая в разных предметных областях, с разным учебным материалом, использует сходные приёмы: анализ, синтез, воображение, схематизацию, проблематизацию. Если ребёнок владеет этими приёмами, то у него исчезает проблема с заучиванием больших массивов учебного материала, он принимает конкретную тему в контексте целостного восприятия мира. Осуществив работу на разном предметном материале, ученик делает предметом своего осознанного отношения не содержание учебного материала, а сам способ своей работы с этим материалом. Он начинает осмысливать собственный процесс деятельности: что именно он мыслительно проделал, как он мыслительно двигался. И тогда у него появляется возможность обнаружить, что, несмотря на разные предметные материалы, он в принципе проделывал одно и то же, потому что работал с одной  мыслительной вещью. </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В качестве деятельностных единиц содержания разработчиками метапредметов выделены  знание, проблема, знак, задача. Творческой группой под руководством профессора Громыко разработаны учебные пособия, на основе которых в рамках внеурочной деятельности в нескольких школах Москвы, которые являются экспериментальными площадками по внедрению в образовательную практику  мыследеятельностной педагогики, ведутся метапредметы «Знак», «Проблема», «Задача», «Знание». </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В рамках метапредмета "Знак" у школьников формируется способность схематизации на основе выделения главного в материале. Это работа в дальнейшем позволяет им более осознанно использовать те графические изображения, которые они заучивают в рамках традиционных учебных предметов (формулы химических соединений и записи химических реакций; различные таблицы с данными; чертежи фигур и сами фигуры; формулы и чертежи изучаемых процессов и т.д.). За этими разными графическими изображениями они учатся мысленно видеть то идеальное содержание, которое в них выражено. </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В рамках метапредмета "Знание" у обучающихся формируется способность работать с понятиями как особой формой знания. Изучая строение ключевых научных понятий, воспроизводя их в собственном мышлении, учащиеся осваивают универсальные техники работы с понятием на любом предметном материале. </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Метапредмет "Проблема" задает образец разрешения проблемы через доведение понятия до набора операций, формул и расчётов.</w:t>
      </w:r>
    </w:p>
    <w:p w:rsidR="00401545" w:rsidRPr="00A01983" w:rsidRDefault="004D3F2B" w:rsidP="00AE2E3A">
      <w:pPr>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Метапредмет «Задача» помогает ученикам осмыслить механизм решения разных классов задач.</w:t>
      </w:r>
    </w:p>
    <w:p w:rsidR="00401545" w:rsidRPr="00A01983" w:rsidRDefault="004D3F2B" w:rsidP="00AE2E3A">
      <w:pPr>
        <w:spacing w:after="0" w:line="240" w:lineRule="auto"/>
        <w:ind w:firstLine="360"/>
        <w:jc w:val="both"/>
        <w:rPr>
          <w:rFonts w:ascii="Times New Roman" w:eastAsia="Times New Roman" w:hAnsi="Times New Roman" w:cs="Times New Roman"/>
          <w:sz w:val="24"/>
          <w:szCs w:val="24"/>
        </w:rPr>
      </w:pPr>
      <w:r w:rsidRPr="00A01983">
        <w:rPr>
          <w:rFonts w:ascii="Times New Roman" w:eastAsia="Times New Roman" w:hAnsi="Times New Roman" w:cs="Times New Roman"/>
          <w:sz w:val="24"/>
          <w:szCs w:val="24"/>
        </w:rPr>
        <w:t>Освоение метапредметов «Задача», «Знак», «Знание», «Проблема» оказывается наиболее эффективным тогда, когда педагоги и учащиеся сознательно ищут обобщенные, сквозные приемы преподавания и изучения содержания, распределенного в большом объеме учебного материала. Это обусловлено самим назначением метапредметов. Оно состоит в том, чтобы:</w:t>
      </w:r>
    </w:p>
    <w:p w:rsidR="00401545" w:rsidRPr="00A01983" w:rsidRDefault="004D3F2B" w:rsidP="00AE2E3A">
      <w:pPr>
        <w:numPr>
          <w:ilvl w:val="0"/>
          <w:numId w:val="3"/>
        </w:numPr>
        <w:tabs>
          <w:tab w:val="left" w:pos="142"/>
          <w:tab w:val="left" w:pos="284"/>
        </w:tabs>
        <w:spacing w:after="0" w:line="240" w:lineRule="auto"/>
        <w:ind w:left="0" w:firstLine="0"/>
        <w:jc w:val="both"/>
        <w:rPr>
          <w:rFonts w:ascii="Times New Roman" w:eastAsia="Times New Roman" w:hAnsi="Times New Roman" w:cs="Times New Roman"/>
          <w:sz w:val="24"/>
          <w:szCs w:val="24"/>
        </w:rPr>
      </w:pPr>
      <w:r w:rsidRPr="00A01983">
        <w:rPr>
          <w:rFonts w:ascii="Times New Roman" w:eastAsia="Times New Roman" w:hAnsi="Times New Roman" w:cs="Times New Roman"/>
          <w:sz w:val="24"/>
          <w:szCs w:val="24"/>
        </w:rPr>
        <w:lastRenderedPageBreak/>
        <w:t>упорядочить и связать отдельные и разрозненные на сегодня блоки учебного материала школьных предметов;</w:t>
      </w:r>
    </w:p>
    <w:p w:rsidR="00401545" w:rsidRPr="00A01983" w:rsidRDefault="004D3F2B" w:rsidP="00AE2E3A">
      <w:pPr>
        <w:numPr>
          <w:ilvl w:val="0"/>
          <w:numId w:val="3"/>
        </w:numPr>
        <w:tabs>
          <w:tab w:val="left" w:pos="142"/>
          <w:tab w:val="left" w:pos="284"/>
        </w:tabs>
        <w:spacing w:after="0" w:line="240" w:lineRule="auto"/>
        <w:ind w:left="0" w:firstLine="0"/>
        <w:jc w:val="both"/>
        <w:rPr>
          <w:rFonts w:ascii="Times New Roman" w:eastAsia="Times New Roman" w:hAnsi="Times New Roman" w:cs="Times New Roman"/>
          <w:sz w:val="24"/>
          <w:szCs w:val="24"/>
        </w:rPr>
      </w:pPr>
      <w:r w:rsidRPr="00A01983">
        <w:rPr>
          <w:rFonts w:ascii="Times New Roman" w:eastAsia="Times New Roman" w:hAnsi="Times New Roman" w:cs="Times New Roman"/>
          <w:sz w:val="24"/>
          <w:szCs w:val="24"/>
        </w:rPr>
        <w:t>овладеть такими приемами мыслительной работы, которые, как рентгеновские лучи, помогают проникать в сущность изучаемого, выделять и схватывать главное в потоке информации.</w:t>
      </w:r>
    </w:p>
    <w:p w:rsidR="00401545" w:rsidRPr="00A01983" w:rsidRDefault="004D3F2B" w:rsidP="00AE2E3A">
      <w:pPr>
        <w:spacing w:after="0" w:line="240" w:lineRule="auto"/>
        <w:ind w:firstLine="708"/>
        <w:jc w:val="both"/>
        <w:rPr>
          <w:rFonts w:ascii="Times New Roman" w:hAnsi="Times New Roman" w:cs="Times New Roman"/>
          <w:sz w:val="24"/>
          <w:szCs w:val="24"/>
        </w:rPr>
      </w:pPr>
      <w:r w:rsidRPr="00A01983">
        <w:rPr>
          <w:rFonts w:ascii="Times New Roman" w:hAnsi="Times New Roman" w:cs="Times New Roman"/>
          <w:sz w:val="24"/>
          <w:szCs w:val="24"/>
        </w:rPr>
        <w:t>Каких профессиональных умений требуют от учителя метапредметы?</w:t>
      </w:r>
    </w:p>
    <w:p w:rsidR="00401545" w:rsidRPr="00A01983" w:rsidRDefault="004D3F2B" w:rsidP="00AE2E3A">
      <w:pPr>
        <w:tabs>
          <w:tab w:val="left" w:pos="284"/>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1) Прежде всего, умения работать с понятиями, которые рассматриваются в рамках метапредметов как деятельностные единицы содержания. То, что в традиционной школе называют понятием, чаще всего оказывается всего лишь представлением, получаемым в результате усвоения эмпирических знаний, область мыслительных процессов при создании которых ограничена </w:t>
      </w:r>
    </w:p>
    <w:p w:rsidR="00401545" w:rsidRPr="00A01983" w:rsidRDefault="004D3F2B" w:rsidP="00AE2E3A">
      <w:pPr>
        <w:tabs>
          <w:tab w:val="left" w:pos="284"/>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«сравнением конкретно-чувственных данных с целью выделения формально-общих признаков и составления классификаций;</w:t>
      </w:r>
    </w:p>
    <w:p w:rsidR="00401545" w:rsidRPr="00A01983" w:rsidRDefault="004D3F2B" w:rsidP="00AE2E3A">
      <w:pPr>
        <w:tabs>
          <w:tab w:val="left" w:pos="284"/>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опознанием конкретно-чувственных объёктов с целью их включения в тот или иной класс» (В.В. Давыдов).</w:t>
      </w:r>
    </w:p>
    <w:p w:rsidR="00401545" w:rsidRPr="00A01983" w:rsidRDefault="004D3F2B" w:rsidP="00AE2E3A">
      <w:pPr>
        <w:tabs>
          <w:tab w:val="left" w:pos="284"/>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Подобные мыслительные действия представляют собой простейший способ «наведения порядка» в получаемых чувственных впечатлениях. Они позволяют, например, объединить бабочку, муху и жука в класс насекомых, что, безусловно, полезно для дальнейшего движения в исследовании природы. Однако этими же самыми действиями можно объединить бабочку и самолёт, потому что они летают. </w:t>
      </w:r>
    </w:p>
    <w:p w:rsidR="00401545" w:rsidRPr="00A01983" w:rsidRDefault="004D3F2B" w:rsidP="00AE2E3A">
      <w:pPr>
        <w:tabs>
          <w:tab w:val="left" w:pos="284"/>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Метапредмет работает не с эмпирическими знаниями, а теоретическими. Теоретическое знание – это ответ на вопрос о сущности какого-либо явления. За ним всегда скрывается владение общим способом действия, понимание условий происхождения этого знания. Они необходимы, когда нужно понять, что из себя представляет по сути тот или иной объект, предсказать, что с ним произойдёт в дальнейшем, научиться изменять его в своих целях, учитывая законы его жизни.</w:t>
      </w:r>
    </w:p>
    <w:p w:rsidR="00401545" w:rsidRPr="00A01983" w:rsidRDefault="004D3F2B" w:rsidP="00AE2E3A">
      <w:pPr>
        <w:tabs>
          <w:tab w:val="left" w:pos="284"/>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Для того чтобы ребёнок в процесс учения стал способным к пониманию и освоению разных сфер человеческой культуры, чтобы в нём развилась способность мышления, усвоения эмпирических знаний недостаточно. Содержанием метадеятельности должны быть теоретические понятия и соответствующие им общие способы и средства человеческой деятельности. Владеть общим способом действия – означает безошибочно решать любую задачу определённого класса, понимая основания собственных действий, ощущая границы применимости данного способа. Иметь понятие об объекте – значит мысленно воспроизводить, строить его.</w:t>
      </w:r>
    </w:p>
    <w:p w:rsidR="00401545" w:rsidRPr="00A01983" w:rsidRDefault="004D3F2B" w:rsidP="00AE2E3A">
      <w:pPr>
        <w:tabs>
          <w:tab w:val="left" w:pos="284"/>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Вот, например, понятие окружность. В словаре оно определяется как «замкнутая  кривая, все точки которой равно удалены от центра». В этом определении давно утерян способ получения такой кривой. А он прост: взявшись за один конец натянутой верёвки, очертить линию вокруг второго, закреплённого конца. Владея эти способом, можно построить абсолютно любую окружность. При этом, владея понятием,  совершенно не обязательно уметь рассказывать словами, что такое окружность, потому что владеть понятием для ребёнка – значит владеть способом действия, заключённым в нём. </w:t>
      </w:r>
    </w:p>
    <w:p w:rsidR="00401545" w:rsidRPr="00A01983" w:rsidRDefault="004D3F2B" w:rsidP="00AE2E3A">
      <w:pPr>
        <w:tabs>
          <w:tab w:val="left" w:pos="284"/>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Если учитель раскрывает для учащегося такой способ работы с понятием и передает его последнему как средство его собственного действия, то можно утверждать, что учитель грамотно работает с понятием как с деятельностной единицей содержания образования. </w:t>
      </w:r>
    </w:p>
    <w:p w:rsidR="00401545" w:rsidRPr="00A01983" w:rsidRDefault="004D3F2B" w:rsidP="00AE2E3A">
      <w:pPr>
        <w:tabs>
          <w:tab w:val="left" w:pos="993"/>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2) «Новый вид обобщения требует нового вида общения» (Л.С. Выготский), поэтому занимаясь преподавание</w:t>
      </w:r>
      <w:r w:rsidR="000B6657" w:rsidRPr="00A01983">
        <w:rPr>
          <w:rFonts w:ascii="Times New Roman" w:hAnsi="Times New Roman" w:cs="Times New Roman"/>
          <w:sz w:val="24"/>
          <w:szCs w:val="24"/>
        </w:rPr>
        <w:t>м</w:t>
      </w:r>
      <w:r w:rsidRPr="00A01983">
        <w:rPr>
          <w:rFonts w:ascii="Times New Roman" w:hAnsi="Times New Roman" w:cs="Times New Roman"/>
          <w:sz w:val="24"/>
          <w:szCs w:val="24"/>
        </w:rPr>
        <w:t xml:space="preserve"> метапредметов, учитель должен уметь организовывать учебное сотрудничество, «такой способ распределения действий между участниками, при котором возможности действия одного партнёра проверяются через действия другого партнёра» (Г.А. Цукерман). На протяжении обучения в школе ребёнок включается в разные совместно-распределённые деятельности, но только освоение одной особенной формы взаимодействия позво</w:t>
      </w:r>
      <w:r w:rsidR="00AF2B1A" w:rsidRPr="00A01983">
        <w:rPr>
          <w:rFonts w:ascii="Times New Roman" w:hAnsi="Times New Roman" w:cs="Times New Roman"/>
          <w:sz w:val="24"/>
          <w:szCs w:val="24"/>
        </w:rPr>
        <w:t xml:space="preserve">ляет ему становиться учеником. </w:t>
      </w:r>
      <w:r w:rsidRPr="00A01983">
        <w:rPr>
          <w:rFonts w:ascii="Times New Roman" w:hAnsi="Times New Roman" w:cs="Times New Roman"/>
          <w:sz w:val="24"/>
          <w:szCs w:val="24"/>
        </w:rPr>
        <w:t xml:space="preserve">Этой формой взаимодействия как раз и является учебное сотрудничество. </w:t>
      </w:r>
    </w:p>
    <w:p w:rsidR="00401545" w:rsidRPr="00A01983" w:rsidRDefault="004D3F2B" w:rsidP="00AE2E3A">
      <w:pPr>
        <w:tabs>
          <w:tab w:val="left" w:pos="993"/>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Учитель в рамках учебного сотрудничества, организуя детские действия, должен обеспечить условия для постановки детьми учебной задачи. А ученики – решить учебную задачу, овладев при этом общими способами деятельности и соответствующими научными понятиями. Всё это </w:t>
      </w:r>
      <w:r w:rsidRPr="00A01983">
        <w:rPr>
          <w:rFonts w:ascii="Times New Roman" w:hAnsi="Times New Roman" w:cs="Times New Roman"/>
          <w:sz w:val="24"/>
          <w:szCs w:val="24"/>
        </w:rPr>
        <w:lastRenderedPageBreak/>
        <w:t>делается ради того, чтобы в ходе решения учебной задачи происходило изменение, прирост, в способностях каждого ребёнка, а следовательно, его развитие.</w:t>
      </w:r>
    </w:p>
    <w:p w:rsidR="00401545" w:rsidRPr="00A01983" w:rsidRDefault="004D3F2B" w:rsidP="00AE2E3A">
      <w:pPr>
        <w:tabs>
          <w:tab w:val="left" w:pos="993"/>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Наивно думать, что ученик сможет что-то такое, чего не умеет учитель.  Поэтому сначала умеет делать учитель и это демонстрирует на уроке (заметьте, делать, а не говорить или информировать), а затем  в ходе определенного деятельностного взаимодействия с учителем учащийся осваивает то, что умеет педагог, приглашая взрослого оказать ему помощь в поиске решения возникшей проблемы. Но при этом сам определяет, чего именно ему не хватает, ожидая от взрослого отношения к своим предположениям, подтверждения возможности своего действия. В рамках метапредмета чрезвычайно важно выстраивать между школьниками коллективное взаимодействие, т.к. мышление, в отличие от думанья, может осуществляться только коллективно.</w:t>
      </w:r>
    </w:p>
    <w:p w:rsidR="00401545" w:rsidRPr="00A01983" w:rsidRDefault="004D3F2B" w:rsidP="00AE2E3A">
      <w:pPr>
        <w:tabs>
          <w:tab w:val="left" w:pos="993"/>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3) В конце каждого занятия или на каком-то определенном его этапе учитель должен уметь организовать осознанное присвоение учащимся содержания, направляя сознание ребёнка на то, что проделывалось во время учебного занятия конкретно с ним, а также  со всеми другими учащимися, то есть рефлексию.</w:t>
      </w:r>
    </w:p>
    <w:p w:rsidR="00401545" w:rsidRPr="00A01983" w:rsidRDefault="004D3F2B" w:rsidP="00AE2E3A">
      <w:pPr>
        <w:tabs>
          <w:tab w:val="left" w:pos="993"/>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4) Ну и наконец, ведение метапредметов требует от учителя хорошего знания материала традиционных учебных предметов. Это позволит учителю грамотно переорганизовать учебный материал вокруг деятельностных единиц содержания.</w:t>
      </w:r>
    </w:p>
    <w:p w:rsidR="00401545" w:rsidRPr="00A01983" w:rsidRDefault="004D3F2B" w:rsidP="00AE2E3A">
      <w:pPr>
        <w:tabs>
          <w:tab w:val="left" w:pos="993"/>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Завершая разговор о  метапредметах, я хотела бы отметить, что речь вовсе не идет о том, чтобы заменить традиционные учебные предметы методологической абракадаброй, но повысить качество предметной работы и сделать ее реально содержательной через повышение педагогического профессионализма учителя. Не забить головы набором ненужных сведений из предметов, но найти те центральные единицы содержания, которые были бы связаны и с действием, и с живой работой мышления, и с коммуникацией, а потом вокруг них, уже в их логике развертывания, а не в логике развертывания учебных тем  можно  заново группировать учебный материал. И хотя сегодня ведение метапредметов осуществляется в экспериментальном режиме в нескольких ОУ Москвы, как утверж</w:t>
      </w:r>
      <w:r w:rsidR="00AF2B1A" w:rsidRPr="00A01983">
        <w:rPr>
          <w:rFonts w:ascii="Times New Roman" w:hAnsi="Times New Roman" w:cs="Times New Roman"/>
          <w:sz w:val="24"/>
          <w:szCs w:val="24"/>
        </w:rPr>
        <w:t>д</w:t>
      </w:r>
      <w:r w:rsidRPr="00A01983">
        <w:rPr>
          <w:rFonts w:ascii="Times New Roman" w:hAnsi="Times New Roman" w:cs="Times New Roman"/>
          <w:sz w:val="24"/>
          <w:szCs w:val="24"/>
        </w:rPr>
        <w:t>а</w:t>
      </w:r>
      <w:r w:rsidR="00AF2B1A" w:rsidRPr="00A01983">
        <w:rPr>
          <w:rFonts w:ascii="Times New Roman" w:hAnsi="Times New Roman" w:cs="Times New Roman"/>
          <w:sz w:val="24"/>
          <w:szCs w:val="24"/>
        </w:rPr>
        <w:t xml:space="preserve">ют авторы идеи, метапредметы - </w:t>
      </w:r>
      <w:r w:rsidRPr="00A01983">
        <w:rPr>
          <w:rFonts w:ascii="Times New Roman" w:hAnsi="Times New Roman" w:cs="Times New Roman"/>
          <w:sz w:val="24"/>
          <w:szCs w:val="24"/>
        </w:rPr>
        <w:t xml:space="preserve">это не заумь и не страшно. Этому можно достаточно быстро научиться. </w:t>
      </w:r>
    </w:p>
    <w:p w:rsidR="00401545" w:rsidRPr="00A01983" w:rsidRDefault="004D3F2B" w:rsidP="00AE2E3A">
      <w:pPr>
        <w:numPr>
          <w:ilvl w:val="0"/>
          <w:numId w:val="10"/>
        </w:numPr>
        <w:tabs>
          <w:tab w:val="left" w:pos="284"/>
          <w:tab w:val="left" w:pos="993"/>
        </w:tabs>
        <w:spacing w:after="0" w:line="240" w:lineRule="auto"/>
        <w:ind w:left="0" w:firstLine="567"/>
        <w:jc w:val="both"/>
        <w:rPr>
          <w:rFonts w:ascii="Times New Roman" w:hAnsi="Times New Roman" w:cs="Times New Roman"/>
          <w:sz w:val="24"/>
          <w:szCs w:val="24"/>
        </w:rPr>
      </w:pPr>
      <w:r w:rsidRPr="00A01983">
        <w:rPr>
          <w:rFonts w:ascii="Times New Roman" w:hAnsi="Times New Roman" w:cs="Times New Roman"/>
          <w:sz w:val="24"/>
          <w:szCs w:val="24"/>
        </w:rPr>
        <w:t xml:space="preserve">Ещё один способ реализации метапредметного подхода в рамках учебной деятельности получил своё распространение с подачи «Учительской газеты» и конкурса «Учительгода». Это </w:t>
      </w:r>
      <w:r w:rsidRPr="00A01983">
        <w:rPr>
          <w:rFonts w:ascii="Times New Roman" w:hAnsi="Times New Roman" w:cs="Times New Roman"/>
          <w:b/>
          <w:sz w:val="24"/>
          <w:szCs w:val="24"/>
        </w:rPr>
        <w:t>метапредметные занятия – уроки с элементами метапредметного подхода.</w:t>
      </w:r>
      <w:r w:rsidRPr="00A01983">
        <w:rPr>
          <w:rFonts w:ascii="Times New Roman" w:hAnsi="Times New Roman" w:cs="Times New Roman"/>
          <w:sz w:val="24"/>
          <w:szCs w:val="24"/>
        </w:rPr>
        <w:t xml:space="preserve"> Для того чтобы вы получили чёткое представление о  том, что это такое, мы решили предложить вашему вниманию фрагмент такого учебного занятия. </w:t>
      </w:r>
    </w:p>
    <w:p w:rsidR="00401545" w:rsidRPr="00A01983" w:rsidRDefault="004D3F2B" w:rsidP="00AE2E3A">
      <w:pPr>
        <w:tabs>
          <w:tab w:val="left" w:pos="284"/>
          <w:tab w:val="left" w:pos="993"/>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Особенность этих занятий, как вы поняли, – во включении в предметную тему урока метапредметной: например, при изучении темы "Свойства параллелограмма" исследуется  метатема "Порядок и хаос", при изучении темы «Уравнение» - метатема «Гармония», при проведении урока литературы по</w:t>
      </w:r>
      <w:r w:rsidR="00AF2B1A" w:rsidRPr="00A01983">
        <w:rPr>
          <w:rFonts w:ascii="Times New Roman" w:hAnsi="Times New Roman" w:cs="Times New Roman"/>
          <w:sz w:val="24"/>
          <w:szCs w:val="24"/>
        </w:rPr>
        <w:t xml:space="preserve"> теме «Пьеса Горького «На дне» </w:t>
      </w:r>
      <w:r w:rsidRPr="00A01983">
        <w:rPr>
          <w:rFonts w:ascii="Times New Roman" w:hAnsi="Times New Roman" w:cs="Times New Roman"/>
          <w:sz w:val="24"/>
          <w:szCs w:val="24"/>
        </w:rPr>
        <w:t>- метатема «Мнение и позиция», при изучении темы «Местоимение» - «Тема и мысль», при изучении тем</w:t>
      </w:r>
      <w:r w:rsidR="00AF2B1A" w:rsidRPr="00A01983">
        <w:rPr>
          <w:rFonts w:ascii="Times New Roman" w:hAnsi="Times New Roman" w:cs="Times New Roman"/>
          <w:sz w:val="24"/>
          <w:szCs w:val="24"/>
        </w:rPr>
        <w:t xml:space="preserve">ы «Песня про купца Калашникова» </w:t>
      </w:r>
      <w:r w:rsidRPr="00A01983">
        <w:rPr>
          <w:rFonts w:ascii="Times New Roman" w:hAnsi="Times New Roman" w:cs="Times New Roman"/>
          <w:sz w:val="24"/>
          <w:szCs w:val="24"/>
        </w:rPr>
        <w:t>М.Ю.Лермонтов» - тема «Знание и понимание», «Россия перед Первой мировой войной» - «Модели и способы».  Обязательным элементом такого учебного занятия являются</w:t>
      </w:r>
    </w:p>
    <w:p w:rsidR="00401545" w:rsidRPr="00A01983" w:rsidRDefault="004D3F2B" w:rsidP="00AE2E3A">
      <w:pPr>
        <w:numPr>
          <w:ilvl w:val="0"/>
          <w:numId w:val="7"/>
        </w:numPr>
        <w:tabs>
          <w:tab w:val="left" w:pos="284"/>
          <w:tab w:val="left" w:pos="993"/>
        </w:tabs>
        <w:spacing w:after="0" w:line="240" w:lineRule="auto"/>
        <w:ind w:left="0" w:firstLine="567"/>
        <w:jc w:val="both"/>
        <w:rPr>
          <w:rFonts w:ascii="Times New Roman" w:hAnsi="Times New Roman" w:cs="Times New Roman"/>
          <w:sz w:val="24"/>
          <w:szCs w:val="24"/>
        </w:rPr>
      </w:pPr>
      <w:r w:rsidRPr="00A01983">
        <w:rPr>
          <w:rFonts w:ascii="Times New Roman" w:hAnsi="Times New Roman" w:cs="Times New Roman"/>
          <w:sz w:val="24"/>
          <w:szCs w:val="24"/>
        </w:rPr>
        <w:t>работа с ключевыми понятиями урока с целью их философского осмысления,</w:t>
      </w:r>
    </w:p>
    <w:p w:rsidR="00401545" w:rsidRPr="00A01983" w:rsidRDefault="004D3F2B" w:rsidP="00AE2E3A">
      <w:pPr>
        <w:numPr>
          <w:ilvl w:val="0"/>
          <w:numId w:val="7"/>
        </w:numPr>
        <w:tabs>
          <w:tab w:val="left" w:pos="284"/>
          <w:tab w:val="left" w:pos="993"/>
        </w:tabs>
        <w:spacing w:after="0" w:line="240" w:lineRule="auto"/>
        <w:ind w:left="0" w:firstLine="567"/>
        <w:jc w:val="both"/>
        <w:rPr>
          <w:rFonts w:ascii="Times New Roman" w:hAnsi="Times New Roman" w:cs="Times New Roman"/>
          <w:sz w:val="24"/>
          <w:szCs w:val="24"/>
        </w:rPr>
      </w:pPr>
      <w:r w:rsidRPr="00A01983">
        <w:rPr>
          <w:rFonts w:ascii="Times New Roman" w:hAnsi="Times New Roman" w:cs="Times New Roman"/>
          <w:sz w:val="24"/>
          <w:szCs w:val="24"/>
        </w:rPr>
        <w:t>выделение признаков этих понятий в предметной теме,</w:t>
      </w:r>
    </w:p>
    <w:p w:rsidR="00401545" w:rsidRPr="00A01983" w:rsidRDefault="004D3F2B" w:rsidP="00AE2E3A">
      <w:pPr>
        <w:numPr>
          <w:ilvl w:val="0"/>
          <w:numId w:val="7"/>
        </w:numPr>
        <w:tabs>
          <w:tab w:val="left" w:pos="284"/>
          <w:tab w:val="left" w:pos="993"/>
        </w:tabs>
        <w:spacing w:after="0" w:line="240" w:lineRule="auto"/>
        <w:ind w:left="0" w:firstLine="567"/>
        <w:jc w:val="both"/>
        <w:rPr>
          <w:rFonts w:ascii="Times New Roman" w:hAnsi="Times New Roman" w:cs="Times New Roman"/>
          <w:sz w:val="24"/>
          <w:szCs w:val="24"/>
        </w:rPr>
      </w:pPr>
      <w:r w:rsidRPr="00A01983">
        <w:rPr>
          <w:rFonts w:ascii="Times New Roman" w:hAnsi="Times New Roman" w:cs="Times New Roman"/>
          <w:sz w:val="24"/>
          <w:szCs w:val="24"/>
        </w:rPr>
        <w:t>сопоставление философского понимания этого понятия и его смыслового наполнения в предметном материале,</w:t>
      </w:r>
    </w:p>
    <w:p w:rsidR="00401545" w:rsidRPr="00A01983" w:rsidRDefault="004D3F2B" w:rsidP="00AE2E3A">
      <w:pPr>
        <w:numPr>
          <w:ilvl w:val="0"/>
          <w:numId w:val="7"/>
        </w:numPr>
        <w:tabs>
          <w:tab w:val="left" w:pos="284"/>
          <w:tab w:val="left" w:pos="993"/>
        </w:tabs>
        <w:spacing w:after="0" w:line="240" w:lineRule="auto"/>
        <w:ind w:left="0" w:firstLine="567"/>
        <w:jc w:val="both"/>
        <w:rPr>
          <w:rFonts w:ascii="Times New Roman" w:hAnsi="Times New Roman" w:cs="Times New Roman"/>
          <w:sz w:val="24"/>
          <w:szCs w:val="24"/>
        </w:rPr>
      </w:pPr>
      <w:r w:rsidRPr="00A01983">
        <w:rPr>
          <w:rFonts w:ascii="Times New Roman" w:hAnsi="Times New Roman" w:cs="Times New Roman"/>
          <w:sz w:val="24"/>
          <w:szCs w:val="24"/>
        </w:rPr>
        <w:t>постоянная рефлексия действий на каждом этапе работы.</w:t>
      </w:r>
    </w:p>
    <w:p w:rsidR="00401545" w:rsidRPr="00A01983" w:rsidRDefault="00401545" w:rsidP="00AE2E3A">
      <w:pPr>
        <w:tabs>
          <w:tab w:val="left" w:pos="284"/>
          <w:tab w:val="left" w:pos="993"/>
        </w:tabs>
        <w:spacing w:after="0" w:line="240" w:lineRule="auto"/>
        <w:ind w:firstLine="567"/>
        <w:jc w:val="both"/>
        <w:rPr>
          <w:rFonts w:ascii="Times New Roman" w:hAnsi="Times New Roman" w:cs="Times New Roman"/>
          <w:sz w:val="24"/>
          <w:szCs w:val="24"/>
        </w:rPr>
      </w:pPr>
      <w:bookmarkStart w:id="0" w:name="_GoBack"/>
      <w:bookmarkEnd w:id="0"/>
    </w:p>
    <w:p w:rsidR="00401545" w:rsidRPr="00A01983" w:rsidRDefault="004D3F2B" w:rsidP="00AE2E3A">
      <w:pPr>
        <w:tabs>
          <w:tab w:val="left" w:pos="993"/>
        </w:tabs>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b/>
          <w:sz w:val="24"/>
          <w:szCs w:val="24"/>
        </w:rPr>
        <w:t xml:space="preserve">3. </w:t>
      </w:r>
      <w:r w:rsidRPr="00A01983">
        <w:rPr>
          <w:rFonts w:ascii="Times New Roman" w:hAnsi="Times New Roman" w:cs="Times New Roman"/>
          <w:sz w:val="24"/>
          <w:szCs w:val="24"/>
        </w:rPr>
        <w:t xml:space="preserve">Ещё один эффективный инструмент достижения метапредметных результатов в образовательном процессе - </w:t>
      </w:r>
      <w:r w:rsidRPr="00A01983">
        <w:rPr>
          <w:rFonts w:ascii="Times New Roman" w:hAnsi="Times New Roman" w:cs="Times New Roman"/>
          <w:b/>
          <w:sz w:val="24"/>
          <w:szCs w:val="24"/>
        </w:rPr>
        <w:t>использование современных образовательных технологий</w:t>
      </w:r>
      <w:r w:rsidRPr="00A01983">
        <w:rPr>
          <w:rFonts w:ascii="Times New Roman" w:hAnsi="Times New Roman" w:cs="Times New Roman"/>
          <w:sz w:val="24"/>
          <w:szCs w:val="24"/>
        </w:rPr>
        <w:t>, в основе которых – системно-деятельностный подход, основоположником которого в российской педагогике является Василий Васильевич Давыдов:</w:t>
      </w:r>
    </w:p>
    <w:tbl>
      <w:tblPr>
        <w:tblW w:w="10324" w:type="dxa"/>
        <w:tblInd w:w="-10" w:type="dxa"/>
        <w:tblLayout w:type="fixed"/>
        <w:tblLook w:val="0000"/>
      </w:tblPr>
      <w:tblGrid>
        <w:gridCol w:w="3095"/>
        <w:gridCol w:w="7229"/>
      </w:tblGrid>
      <w:tr w:rsidR="00401545" w:rsidRPr="00A01983" w:rsidTr="00AE2E3A">
        <w:tc>
          <w:tcPr>
            <w:tcW w:w="3095" w:type="dxa"/>
            <w:tcBorders>
              <w:top w:val="single" w:sz="4" w:space="0" w:color="000000"/>
              <w:left w:val="single" w:sz="4" w:space="0" w:color="000000"/>
              <w:bottom w:val="single" w:sz="4" w:space="0" w:color="000000"/>
            </w:tcBorders>
            <w:shd w:val="clear" w:color="auto" w:fill="auto"/>
          </w:tcPr>
          <w:p w:rsidR="00401545" w:rsidRPr="00A01983" w:rsidRDefault="004D3F2B" w:rsidP="00AE2E3A">
            <w:pPr>
              <w:pStyle w:val="3"/>
              <w:snapToGrid w:val="0"/>
              <w:spacing w:before="0" w:after="0"/>
              <w:ind w:left="10" w:hanging="10"/>
              <w:jc w:val="both"/>
              <w:rPr>
                <w:rFonts w:ascii="Times New Roman" w:hAnsi="Times New Roman" w:cs="Times New Roman"/>
                <w:color w:val="auto"/>
                <w:sz w:val="22"/>
                <w:szCs w:val="22"/>
              </w:rPr>
            </w:pPr>
            <w:r w:rsidRPr="00A01983">
              <w:rPr>
                <w:rFonts w:ascii="Times New Roman" w:hAnsi="Times New Roman" w:cs="Times New Roman"/>
                <w:color w:val="auto"/>
                <w:sz w:val="22"/>
                <w:szCs w:val="22"/>
              </w:rPr>
              <w:t xml:space="preserve">Технология «Развитие критического мышления </w:t>
            </w:r>
            <w:r w:rsidRPr="00A01983">
              <w:rPr>
                <w:rFonts w:ascii="Times New Roman" w:hAnsi="Times New Roman" w:cs="Times New Roman"/>
                <w:color w:val="auto"/>
                <w:sz w:val="22"/>
                <w:szCs w:val="22"/>
              </w:rPr>
              <w:lastRenderedPageBreak/>
              <w:t xml:space="preserve">через чтение и письмо» </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401545" w:rsidRPr="00A01983" w:rsidRDefault="004D3F2B" w:rsidP="00AE2E3A">
            <w:pPr>
              <w:pStyle w:val="3"/>
              <w:numPr>
                <w:ilvl w:val="0"/>
                <w:numId w:val="6"/>
              </w:numPr>
              <w:tabs>
                <w:tab w:val="left" w:pos="0"/>
              </w:tabs>
              <w:snapToGrid w:val="0"/>
              <w:spacing w:before="0" w:after="0"/>
              <w:ind w:left="71" w:firstLine="0"/>
              <w:jc w:val="both"/>
              <w:rPr>
                <w:rFonts w:ascii="Times New Roman" w:hAnsi="Times New Roman" w:cs="Times New Roman"/>
                <w:b w:val="0"/>
                <w:color w:val="auto"/>
                <w:sz w:val="22"/>
                <w:szCs w:val="22"/>
              </w:rPr>
            </w:pPr>
            <w:r w:rsidRPr="00A01983">
              <w:rPr>
                <w:rFonts w:ascii="Times New Roman" w:hAnsi="Times New Roman" w:cs="Times New Roman"/>
                <w:b w:val="0"/>
                <w:color w:val="auto"/>
                <w:sz w:val="22"/>
                <w:szCs w:val="22"/>
              </w:rPr>
              <w:lastRenderedPageBreak/>
              <w:t>Формирование у школьников через интерактивное включение в учебный процесс критического мышления.</w:t>
            </w:r>
          </w:p>
          <w:p w:rsidR="00401545" w:rsidRPr="00A01983" w:rsidRDefault="004D3F2B" w:rsidP="00AE2E3A">
            <w:pPr>
              <w:pStyle w:val="3"/>
              <w:spacing w:before="0" w:after="0"/>
              <w:ind w:left="71" w:firstLine="0"/>
              <w:jc w:val="both"/>
              <w:rPr>
                <w:rFonts w:ascii="Times New Roman" w:hAnsi="Times New Roman" w:cs="Times New Roman"/>
                <w:b w:val="0"/>
                <w:color w:val="auto"/>
                <w:sz w:val="22"/>
                <w:szCs w:val="22"/>
              </w:rPr>
            </w:pPr>
            <w:r w:rsidRPr="00A01983">
              <w:rPr>
                <w:rFonts w:ascii="Times New Roman" w:hAnsi="Times New Roman" w:cs="Times New Roman"/>
                <w:b w:val="0"/>
                <w:color w:val="auto"/>
                <w:sz w:val="22"/>
                <w:szCs w:val="22"/>
              </w:rPr>
              <w:lastRenderedPageBreak/>
              <w:t>Формирование культуры работы с информацией.</w:t>
            </w:r>
          </w:p>
        </w:tc>
      </w:tr>
      <w:tr w:rsidR="00401545" w:rsidRPr="00A01983" w:rsidTr="00AE2E3A">
        <w:tc>
          <w:tcPr>
            <w:tcW w:w="3095" w:type="dxa"/>
            <w:tcBorders>
              <w:top w:val="single" w:sz="4" w:space="0" w:color="000000"/>
              <w:left w:val="single" w:sz="4" w:space="0" w:color="000000"/>
              <w:bottom w:val="single" w:sz="4" w:space="0" w:color="000000"/>
            </w:tcBorders>
            <w:shd w:val="clear" w:color="auto" w:fill="auto"/>
          </w:tcPr>
          <w:p w:rsidR="00401545" w:rsidRPr="00A01983" w:rsidRDefault="004D3F2B" w:rsidP="00AE2E3A">
            <w:pPr>
              <w:pStyle w:val="3"/>
              <w:snapToGrid w:val="0"/>
              <w:spacing w:before="0" w:after="0"/>
              <w:ind w:left="10" w:hanging="10"/>
              <w:jc w:val="both"/>
              <w:rPr>
                <w:rFonts w:ascii="Times New Roman" w:hAnsi="Times New Roman" w:cs="Times New Roman"/>
                <w:color w:val="auto"/>
                <w:sz w:val="22"/>
                <w:szCs w:val="22"/>
              </w:rPr>
            </w:pPr>
            <w:r w:rsidRPr="00A01983">
              <w:rPr>
                <w:rFonts w:ascii="Times New Roman" w:hAnsi="Times New Roman" w:cs="Times New Roman"/>
                <w:color w:val="auto"/>
                <w:sz w:val="22"/>
                <w:szCs w:val="22"/>
              </w:rPr>
              <w:lastRenderedPageBreak/>
              <w:t xml:space="preserve">Проектный метод обучения </w:t>
            </w:r>
          </w:p>
          <w:p w:rsidR="00401545" w:rsidRPr="00A01983" w:rsidRDefault="00401545" w:rsidP="00AE2E3A">
            <w:pPr>
              <w:pStyle w:val="3"/>
              <w:spacing w:before="0" w:after="0"/>
              <w:ind w:left="10" w:hanging="10"/>
              <w:jc w:val="both"/>
              <w:rPr>
                <w:rFonts w:ascii="Times New Roman" w:hAnsi="Times New Roman" w:cs="Times New Roman"/>
                <w:color w:val="auto"/>
                <w:sz w:val="22"/>
                <w:szCs w:val="22"/>
              </w:rPr>
            </w:pP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401545" w:rsidRPr="00A01983" w:rsidRDefault="004D3F2B" w:rsidP="00AE2E3A">
            <w:pPr>
              <w:pStyle w:val="3"/>
              <w:numPr>
                <w:ilvl w:val="0"/>
                <w:numId w:val="11"/>
              </w:numPr>
              <w:snapToGrid w:val="0"/>
              <w:spacing w:before="0" w:after="0"/>
              <w:ind w:left="71" w:firstLine="0"/>
              <w:jc w:val="both"/>
              <w:rPr>
                <w:rFonts w:ascii="Times New Roman" w:hAnsi="Times New Roman" w:cs="Times New Roman"/>
                <w:b w:val="0"/>
                <w:color w:val="auto"/>
                <w:sz w:val="22"/>
                <w:szCs w:val="22"/>
              </w:rPr>
            </w:pPr>
            <w:r w:rsidRPr="00A01983">
              <w:rPr>
                <w:rFonts w:ascii="Times New Roman" w:hAnsi="Times New Roman" w:cs="Times New Roman"/>
                <w:b w:val="0"/>
                <w:color w:val="auto"/>
                <w:sz w:val="22"/>
                <w:szCs w:val="22"/>
              </w:rPr>
              <w:t>Активизация самостоятельной поисковой деятельности учеников, то есть проектирования.</w:t>
            </w:r>
          </w:p>
          <w:p w:rsidR="00401545" w:rsidRPr="00A01983" w:rsidRDefault="004D3F2B" w:rsidP="00AE2E3A">
            <w:pPr>
              <w:pStyle w:val="3"/>
              <w:spacing w:before="0" w:after="0"/>
              <w:ind w:left="71" w:firstLine="0"/>
              <w:jc w:val="both"/>
              <w:rPr>
                <w:rFonts w:ascii="Times New Roman" w:hAnsi="Times New Roman" w:cs="Times New Roman"/>
                <w:b w:val="0"/>
                <w:color w:val="auto"/>
                <w:sz w:val="22"/>
                <w:szCs w:val="22"/>
              </w:rPr>
            </w:pPr>
            <w:r w:rsidRPr="00A01983">
              <w:rPr>
                <w:rFonts w:ascii="Times New Roman" w:hAnsi="Times New Roman" w:cs="Times New Roman"/>
                <w:b w:val="0"/>
                <w:color w:val="auto"/>
                <w:sz w:val="22"/>
                <w:szCs w:val="22"/>
              </w:rPr>
              <w:t>Стимулирование познавательного интереса.</w:t>
            </w:r>
          </w:p>
          <w:p w:rsidR="00401545" w:rsidRPr="00A01983" w:rsidRDefault="004D3F2B" w:rsidP="00AE2E3A">
            <w:pPr>
              <w:pStyle w:val="3"/>
              <w:spacing w:before="0" w:after="0"/>
              <w:ind w:left="71" w:firstLine="0"/>
              <w:jc w:val="both"/>
              <w:rPr>
                <w:rFonts w:ascii="Times New Roman" w:hAnsi="Times New Roman" w:cs="Times New Roman"/>
                <w:b w:val="0"/>
                <w:color w:val="auto"/>
                <w:sz w:val="22"/>
                <w:szCs w:val="22"/>
              </w:rPr>
            </w:pPr>
            <w:r w:rsidRPr="00A01983">
              <w:rPr>
                <w:rFonts w:ascii="Times New Roman" w:hAnsi="Times New Roman" w:cs="Times New Roman"/>
                <w:b w:val="0"/>
                <w:color w:val="auto"/>
                <w:sz w:val="22"/>
                <w:szCs w:val="22"/>
              </w:rPr>
              <w:t>Развитие исследовательских умений и навыков: выявление и постановка проблемы, формулирование гипотезы, планирование исследовательских действий, сбор данных и их анализ, составление научных докладов, построение обобщений и выводов, рецензирование работы, защита проекта.</w:t>
            </w:r>
          </w:p>
        </w:tc>
      </w:tr>
      <w:tr w:rsidR="00401545" w:rsidRPr="00A01983" w:rsidTr="00AE2E3A">
        <w:tc>
          <w:tcPr>
            <w:tcW w:w="3095" w:type="dxa"/>
            <w:tcBorders>
              <w:top w:val="single" w:sz="4" w:space="0" w:color="000000"/>
              <w:left w:val="single" w:sz="4" w:space="0" w:color="000000"/>
              <w:bottom w:val="single" w:sz="4" w:space="0" w:color="000000"/>
            </w:tcBorders>
            <w:shd w:val="clear" w:color="auto" w:fill="auto"/>
          </w:tcPr>
          <w:p w:rsidR="00401545" w:rsidRPr="00A01983" w:rsidRDefault="004D3F2B" w:rsidP="00AE2E3A">
            <w:pPr>
              <w:pStyle w:val="3"/>
              <w:snapToGrid w:val="0"/>
              <w:spacing w:before="0" w:after="0"/>
              <w:ind w:left="10" w:hanging="10"/>
              <w:jc w:val="both"/>
              <w:rPr>
                <w:rFonts w:ascii="Times New Roman" w:hAnsi="Times New Roman" w:cs="Times New Roman"/>
                <w:color w:val="auto"/>
                <w:sz w:val="22"/>
                <w:szCs w:val="22"/>
              </w:rPr>
            </w:pPr>
            <w:r w:rsidRPr="00A01983">
              <w:rPr>
                <w:rFonts w:ascii="Times New Roman" w:hAnsi="Times New Roman" w:cs="Times New Roman"/>
                <w:color w:val="auto"/>
                <w:sz w:val="22"/>
                <w:szCs w:val="22"/>
              </w:rPr>
              <w:t>Технология решения изобретательских задач (ТРИЗ)</w:t>
            </w:r>
          </w:p>
          <w:p w:rsidR="00401545" w:rsidRPr="00A01983" w:rsidRDefault="00401545" w:rsidP="00AE2E3A">
            <w:pPr>
              <w:pStyle w:val="3"/>
              <w:spacing w:before="0" w:after="0"/>
              <w:ind w:left="10" w:hanging="10"/>
              <w:jc w:val="both"/>
              <w:rPr>
                <w:rFonts w:ascii="Times New Roman" w:hAnsi="Times New Roman" w:cs="Times New Roman"/>
                <w:color w:val="auto"/>
                <w:sz w:val="22"/>
                <w:szCs w:val="22"/>
              </w:rPr>
            </w:pP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401545" w:rsidRPr="00A01983" w:rsidRDefault="004D3F2B" w:rsidP="00AE2E3A">
            <w:pPr>
              <w:pStyle w:val="3"/>
              <w:numPr>
                <w:ilvl w:val="0"/>
                <w:numId w:val="4"/>
              </w:numPr>
              <w:snapToGrid w:val="0"/>
              <w:spacing w:before="0" w:after="0"/>
              <w:ind w:left="71" w:firstLine="0"/>
              <w:jc w:val="both"/>
              <w:rPr>
                <w:rFonts w:ascii="Times New Roman" w:hAnsi="Times New Roman" w:cs="Times New Roman"/>
                <w:b w:val="0"/>
                <w:color w:val="auto"/>
                <w:sz w:val="22"/>
                <w:szCs w:val="22"/>
              </w:rPr>
            </w:pPr>
            <w:r w:rsidRPr="00A01983">
              <w:rPr>
                <w:rFonts w:ascii="Times New Roman" w:hAnsi="Times New Roman" w:cs="Times New Roman"/>
                <w:b w:val="0"/>
                <w:color w:val="auto"/>
                <w:sz w:val="22"/>
                <w:szCs w:val="22"/>
              </w:rPr>
              <w:t>Воспитание творческой личности, подготовленной к решению сложных проблем в различных областях деятельности.</w:t>
            </w:r>
          </w:p>
          <w:p w:rsidR="00401545" w:rsidRPr="00A01983" w:rsidRDefault="004D3F2B" w:rsidP="00AE2E3A">
            <w:pPr>
              <w:pStyle w:val="3"/>
              <w:spacing w:before="0" w:after="0"/>
              <w:ind w:left="71" w:firstLine="0"/>
              <w:jc w:val="both"/>
              <w:rPr>
                <w:rFonts w:ascii="Times New Roman" w:hAnsi="Times New Roman" w:cs="Times New Roman"/>
                <w:b w:val="0"/>
                <w:color w:val="auto"/>
                <w:sz w:val="22"/>
                <w:szCs w:val="22"/>
              </w:rPr>
            </w:pPr>
            <w:r w:rsidRPr="00A01983">
              <w:rPr>
                <w:rFonts w:ascii="Times New Roman" w:hAnsi="Times New Roman" w:cs="Times New Roman"/>
                <w:b w:val="0"/>
                <w:color w:val="auto"/>
                <w:sz w:val="22"/>
                <w:szCs w:val="22"/>
              </w:rPr>
              <w:t>Развитие творческого воображения с целью преодоления стереотипов решателя, выработки умения работать с нетривиальными идеями.</w:t>
            </w:r>
          </w:p>
        </w:tc>
      </w:tr>
      <w:tr w:rsidR="00401545" w:rsidRPr="00A01983" w:rsidTr="00AE2E3A">
        <w:tc>
          <w:tcPr>
            <w:tcW w:w="3095" w:type="dxa"/>
            <w:tcBorders>
              <w:top w:val="single" w:sz="4" w:space="0" w:color="000000"/>
              <w:left w:val="single" w:sz="4" w:space="0" w:color="000000"/>
              <w:bottom w:val="single" w:sz="4" w:space="0" w:color="000000"/>
            </w:tcBorders>
            <w:shd w:val="clear" w:color="auto" w:fill="auto"/>
          </w:tcPr>
          <w:p w:rsidR="00401545" w:rsidRPr="00A01983" w:rsidRDefault="004D3F2B" w:rsidP="00AE2E3A">
            <w:pPr>
              <w:pStyle w:val="3"/>
              <w:snapToGrid w:val="0"/>
              <w:spacing w:before="0" w:after="0"/>
              <w:ind w:left="10" w:hanging="10"/>
              <w:rPr>
                <w:rFonts w:ascii="Times New Roman" w:hAnsi="Times New Roman" w:cs="Times New Roman"/>
                <w:color w:val="auto"/>
                <w:sz w:val="22"/>
                <w:szCs w:val="22"/>
              </w:rPr>
            </w:pPr>
            <w:r w:rsidRPr="00A01983">
              <w:rPr>
                <w:rFonts w:ascii="Times New Roman" w:hAnsi="Times New Roman" w:cs="Times New Roman"/>
                <w:color w:val="auto"/>
                <w:sz w:val="22"/>
                <w:szCs w:val="22"/>
              </w:rPr>
              <w:t xml:space="preserve">Исследовательские методы обучения </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401545" w:rsidRPr="00A01983" w:rsidRDefault="004D3F2B" w:rsidP="00AE2E3A">
            <w:pPr>
              <w:pStyle w:val="aa"/>
              <w:widowControl w:val="0"/>
              <w:numPr>
                <w:ilvl w:val="0"/>
                <w:numId w:val="12"/>
              </w:numPr>
              <w:autoSpaceDE w:val="0"/>
              <w:snapToGrid w:val="0"/>
              <w:spacing w:after="0" w:line="240" w:lineRule="auto"/>
              <w:ind w:left="71" w:firstLine="0"/>
              <w:jc w:val="both"/>
              <w:rPr>
                <w:rFonts w:ascii="Times New Roman" w:hAnsi="Times New Roman" w:cs="Times New Roman"/>
                <w:color w:val="000000"/>
              </w:rPr>
            </w:pPr>
            <w:r w:rsidRPr="00A01983">
              <w:rPr>
                <w:rFonts w:ascii="Times New Roman" w:hAnsi="Times New Roman" w:cs="Times New Roman"/>
                <w:color w:val="000000"/>
              </w:rPr>
              <w:t>Целенаправленное формирование всех компонентов исследовательской культуры школьника:</w:t>
            </w:r>
          </w:p>
          <w:p w:rsidR="00401545" w:rsidRPr="00A01983" w:rsidRDefault="004D3F2B" w:rsidP="00AE2E3A">
            <w:pPr>
              <w:widowControl w:val="0"/>
              <w:autoSpaceDE w:val="0"/>
              <w:spacing w:after="0" w:line="240" w:lineRule="auto"/>
              <w:ind w:left="71"/>
              <w:jc w:val="both"/>
              <w:rPr>
                <w:rFonts w:ascii="Times New Roman" w:hAnsi="Times New Roman" w:cs="Times New Roman"/>
              </w:rPr>
            </w:pPr>
            <w:r w:rsidRPr="00A01983">
              <w:rPr>
                <w:rFonts w:ascii="Times New Roman" w:hAnsi="Times New Roman" w:cs="Times New Roman"/>
                <w:b/>
                <w:bCs/>
              </w:rPr>
              <w:t xml:space="preserve">- </w:t>
            </w:r>
            <w:r w:rsidRPr="00A01983">
              <w:rPr>
                <w:rFonts w:ascii="Times New Roman" w:hAnsi="Times New Roman" w:cs="Times New Roman"/>
              </w:rPr>
              <w:t>мыслительных умений и навыков  (анализ и выделение главного; сравнение; обобщение и систематизация; определение и объяснение понятий; конкретизация, доказательства и опровержение, умение видеть противоречия);</w:t>
            </w:r>
          </w:p>
          <w:p w:rsidR="00401545" w:rsidRPr="00A01983" w:rsidRDefault="004D3F2B" w:rsidP="00AE2E3A">
            <w:pPr>
              <w:widowControl w:val="0"/>
              <w:autoSpaceDE w:val="0"/>
              <w:spacing w:after="0" w:line="240" w:lineRule="auto"/>
              <w:ind w:left="71"/>
              <w:jc w:val="both"/>
              <w:rPr>
                <w:rFonts w:ascii="Times New Roman" w:hAnsi="Times New Roman" w:cs="Times New Roman"/>
              </w:rPr>
            </w:pPr>
            <w:r w:rsidRPr="00A01983">
              <w:rPr>
                <w:rFonts w:ascii="Times New Roman" w:hAnsi="Times New Roman" w:cs="Times New Roman"/>
                <w:b/>
                <w:bCs/>
              </w:rPr>
              <w:t xml:space="preserve">- </w:t>
            </w:r>
            <w:r w:rsidRPr="00A01983">
              <w:rPr>
                <w:rFonts w:ascii="Times New Roman" w:hAnsi="Times New Roman" w:cs="Times New Roman"/>
              </w:rPr>
              <w:t>умений и навыков работы с книгой и другими источниками информации;</w:t>
            </w:r>
          </w:p>
          <w:p w:rsidR="00401545" w:rsidRPr="00A01983" w:rsidRDefault="004D3F2B" w:rsidP="00AE2E3A">
            <w:pPr>
              <w:widowControl w:val="0"/>
              <w:autoSpaceDE w:val="0"/>
              <w:spacing w:after="0" w:line="240" w:lineRule="auto"/>
              <w:ind w:left="71"/>
              <w:jc w:val="both"/>
              <w:rPr>
                <w:rFonts w:ascii="Times New Roman" w:hAnsi="Times New Roman" w:cs="Times New Roman"/>
              </w:rPr>
            </w:pPr>
            <w:r w:rsidRPr="00A01983">
              <w:rPr>
                <w:rFonts w:ascii="Times New Roman" w:hAnsi="Times New Roman" w:cs="Times New Roman"/>
                <w:b/>
                <w:bCs/>
              </w:rPr>
              <w:t xml:space="preserve">- </w:t>
            </w:r>
            <w:r w:rsidRPr="00A01983">
              <w:rPr>
                <w:rFonts w:ascii="Times New Roman" w:hAnsi="Times New Roman" w:cs="Times New Roman"/>
              </w:rPr>
              <w:t>умений и навыков, связанных с культурой устной и письменной речи;</w:t>
            </w:r>
          </w:p>
          <w:p w:rsidR="00401545" w:rsidRPr="00A01983" w:rsidRDefault="004D3F2B" w:rsidP="00AE2E3A">
            <w:pPr>
              <w:widowControl w:val="0"/>
              <w:autoSpaceDE w:val="0"/>
              <w:spacing w:after="0" w:line="240" w:lineRule="auto"/>
              <w:ind w:left="71"/>
              <w:jc w:val="both"/>
              <w:rPr>
                <w:rFonts w:ascii="Times New Roman" w:hAnsi="Times New Roman" w:cs="Times New Roman"/>
              </w:rPr>
            </w:pPr>
            <w:r w:rsidRPr="00A01983">
              <w:rPr>
                <w:rFonts w:ascii="Times New Roman" w:hAnsi="Times New Roman" w:cs="Times New Roman"/>
                <w:b/>
                <w:bCs/>
              </w:rPr>
              <w:t xml:space="preserve">- </w:t>
            </w:r>
            <w:r w:rsidRPr="00A01983">
              <w:rPr>
                <w:rFonts w:ascii="Times New Roman" w:hAnsi="Times New Roman" w:cs="Times New Roman"/>
              </w:rPr>
              <w:t>специальных исследовательских умений и навыков.</w:t>
            </w:r>
          </w:p>
        </w:tc>
      </w:tr>
      <w:tr w:rsidR="00401545" w:rsidRPr="00A01983" w:rsidTr="00AE2E3A">
        <w:tc>
          <w:tcPr>
            <w:tcW w:w="3095" w:type="dxa"/>
            <w:tcBorders>
              <w:top w:val="single" w:sz="4" w:space="0" w:color="000000"/>
              <w:left w:val="single" w:sz="4" w:space="0" w:color="000000"/>
              <w:bottom w:val="single" w:sz="4" w:space="0" w:color="000000"/>
            </w:tcBorders>
            <w:shd w:val="clear" w:color="auto" w:fill="auto"/>
          </w:tcPr>
          <w:p w:rsidR="00401545" w:rsidRPr="00A01983" w:rsidRDefault="004D3F2B" w:rsidP="00AE2E3A">
            <w:pPr>
              <w:pStyle w:val="3"/>
              <w:snapToGrid w:val="0"/>
              <w:spacing w:before="0" w:after="0"/>
              <w:ind w:left="10" w:hanging="10"/>
              <w:jc w:val="both"/>
              <w:rPr>
                <w:rFonts w:ascii="Times New Roman" w:hAnsi="Times New Roman" w:cs="Times New Roman"/>
                <w:color w:val="auto"/>
                <w:sz w:val="22"/>
                <w:szCs w:val="22"/>
              </w:rPr>
            </w:pPr>
            <w:r w:rsidRPr="00A01983">
              <w:rPr>
                <w:rFonts w:ascii="Times New Roman" w:hAnsi="Times New Roman" w:cs="Times New Roman"/>
                <w:color w:val="auto"/>
                <w:sz w:val="22"/>
                <w:szCs w:val="22"/>
              </w:rPr>
              <w:t xml:space="preserve">Технология «Дебаты» </w:t>
            </w:r>
          </w:p>
          <w:p w:rsidR="00401545" w:rsidRPr="00A01983" w:rsidRDefault="00401545" w:rsidP="00AE2E3A">
            <w:pPr>
              <w:pStyle w:val="3"/>
              <w:spacing w:before="0" w:after="0"/>
              <w:ind w:left="10" w:hanging="10"/>
              <w:jc w:val="both"/>
              <w:rPr>
                <w:rFonts w:ascii="Times New Roman" w:hAnsi="Times New Roman" w:cs="Times New Roman"/>
                <w:color w:val="auto"/>
                <w:sz w:val="22"/>
                <w:szCs w:val="22"/>
              </w:rPr>
            </w:pP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401545" w:rsidRPr="00A01983" w:rsidRDefault="004D3F2B" w:rsidP="00AE2E3A">
            <w:pPr>
              <w:pStyle w:val="3"/>
              <w:numPr>
                <w:ilvl w:val="0"/>
                <w:numId w:val="8"/>
              </w:numPr>
              <w:snapToGrid w:val="0"/>
              <w:spacing w:before="0" w:after="0"/>
              <w:ind w:left="71" w:firstLine="0"/>
              <w:jc w:val="both"/>
              <w:rPr>
                <w:rFonts w:ascii="Times New Roman" w:hAnsi="Times New Roman" w:cs="Times New Roman"/>
                <w:b w:val="0"/>
                <w:color w:val="auto"/>
                <w:sz w:val="22"/>
                <w:szCs w:val="22"/>
              </w:rPr>
            </w:pPr>
            <w:r w:rsidRPr="00A01983">
              <w:rPr>
                <w:rFonts w:ascii="Times New Roman" w:hAnsi="Times New Roman" w:cs="Times New Roman"/>
                <w:b w:val="0"/>
                <w:color w:val="auto"/>
                <w:sz w:val="22"/>
                <w:szCs w:val="22"/>
              </w:rPr>
              <w:t>Развитие коммуникативной культуры и навыков публичного выступления, ведения диалога.</w:t>
            </w:r>
          </w:p>
        </w:tc>
      </w:tr>
      <w:tr w:rsidR="00401545" w:rsidRPr="00A01983" w:rsidTr="00AE2E3A">
        <w:tc>
          <w:tcPr>
            <w:tcW w:w="3095" w:type="dxa"/>
            <w:tcBorders>
              <w:top w:val="single" w:sz="4" w:space="0" w:color="000000"/>
              <w:left w:val="single" w:sz="4" w:space="0" w:color="000000"/>
              <w:bottom w:val="single" w:sz="4" w:space="0" w:color="000000"/>
            </w:tcBorders>
            <w:shd w:val="clear" w:color="auto" w:fill="auto"/>
          </w:tcPr>
          <w:p w:rsidR="00401545" w:rsidRPr="00A01983" w:rsidRDefault="004D3F2B" w:rsidP="00AE2E3A">
            <w:pPr>
              <w:pStyle w:val="3"/>
              <w:snapToGrid w:val="0"/>
              <w:spacing w:before="0" w:after="0"/>
              <w:ind w:left="10" w:hanging="10"/>
              <w:jc w:val="both"/>
              <w:rPr>
                <w:rFonts w:ascii="Times New Roman" w:hAnsi="Times New Roman" w:cs="Times New Roman"/>
                <w:color w:val="auto"/>
                <w:sz w:val="22"/>
                <w:szCs w:val="22"/>
              </w:rPr>
            </w:pPr>
            <w:r w:rsidRPr="00A01983">
              <w:rPr>
                <w:rFonts w:ascii="Times New Roman" w:hAnsi="Times New Roman" w:cs="Times New Roman"/>
                <w:color w:val="auto"/>
                <w:sz w:val="22"/>
                <w:szCs w:val="22"/>
              </w:rPr>
              <w:t xml:space="preserve">Система инновационной оценки «Портфолио» </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401545" w:rsidRPr="00A01983" w:rsidRDefault="004D3F2B" w:rsidP="00AE2E3A">
            <w:pPr>
              <w:pStyle w:val="3"/>
              <w:numPr>
                <w:ilvl w:val="0"/>
                <w:numId w:val="9"/>
              </w:numPr>
              <w:snapToGrid w:val="0"/>
              <w:spacing w:before="0" w:after="0"/>
              <w:ind w:left="71" w:firstLine="0"/>
              <w:jc w:val="both"/>
              <w:rPr>
                <w:rFonts w:ascii="Times New Roman" w:hAnsi="Times New Roman" w:cs="Times New Roman"/>
                <w:b w:val="0"/>
                <w:color w:val="auto"/>
                <w:sz w:val="22"/>
                <w:szCs w:val="22"/>
              </w:rPr>
            </w:pPr>
            <w:r w:rsidRPr="00A01983">
              <w:rPr>
                <w:rFonts w:ascii="Times New Roman" w:hAnsi="Times New Roman" w:cs="Times New Roman"/>
                <w:b w:val="0"/>
                <w:color w:val="auto"/>
                <w:sz w:val="22"/>
                <w:szCs w:val="22"/>
              </w:rPr>
              <w:t>Развитие умения обобщать и систематизировать информацию большого объёма, связывая её со своим личным опытом.</w:t>
            </w:r>
          </w:p>
        </w:tc>
      </w:tr>
      <w:tr w:rsidR="00401545" w:rsidRPr="00A01983" w:rsidTr="00AE2E3A">
        <w:tc>
          <w:tcPr>
            <w:tcW w:w="3095" w:type="dxa"/>
            <w:tcBorders>
              <w:top w:val="single" w:sz="4" w:space="0" w:color="000000"/>
              <w:left w:val="single" w:sz="4" w:space="0" w:color="000000"/>
              <w:bottom w:val="single" w:sz="4" w:space="0" w:color="000000"/>
            </w:tcBorders>
            <w:shd w:val="clear" w:color="auto" w:fill="auto"/>
          </w:tcPr>
          <w:p w:rsidR="00401545" w:rsidRPr="00A01983" w:rsidRDefault="004D3F2B" w:rsidP="00AE2E3A">
            <w:pPr>
              <w:pStyle w:val="3"/>
              <w:snapToGrid w:val="0"/>
              <w:spacing w:before="0" w:after="0"/>
              <w:ind w:left="10" w:hanging="10"/>
              <w:jc w:val="both"/>
              <w:rPr>
                <w:rFonts w:ascii="Times New Roman" w:hAnsi="Times New Roman" w:cs="Times New Roman"/>
                <w:b w:val="0"/>
                <w:color w:val="auto"/>
                <w:sz w:val="22"/>
                <w:szCs w:val="22"/>
              </w:rPr>
            </w:pPr>
            <w:r w:rsidRPr="00A01983">
              <w:rPr>
                <w:rFonts w:ascii="Times New Roman" w:hAnsi="Times New Roman" w:cs="Times New Roman"/>
                <w:color w:val="auto"/>
                <w:sz w:val="22"/>
                <w:szCs w:val="22"/>
              </w:rPr>
              <w:t>Обучение в сотрудничестве (командная, групповая работа)</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401545" w:rsidRPr="00A01983" w:rsidRDefault="004D3F2B" w:rsidP="00AE2E3A">
            <w:pPr>
              <w:pStyle w:val="3"/>
              <w:numPr>
                <w:ilvl w:val="0"/>
                <w:numId w:val="5"/>
              </w:numPr>
              <w:snapToGrid w:val="0"/>
              <w:spacing w:before="0" w:after="0"/>
              <w:ind w:left="71" w:firstLine="0"/>
              <w:jc w:val="both"/>
              <w:rPr>
                <w:rFonts w:ascii="Times New Roman" w:hAnsi="Times New Roman" w:cs="Times New Roman"/>
                <w:b w:val="0"/>
                <w:color w:val="auto"/>
                <w:sz w:val="22"/>
                <w:szCs w:val="22"/>
              </w:rPr>
            </w:pPr>
            <w:r w:rsidRPr="00A01983">
              <w:rPr>
                <w:rFonts w:ascii="Times New Roman" w:hAnsi="Times New Roman" w:cs="Times New Roman"/>
                <w:b w:val="0"/>
                <w:color w:val="auto"/>
                <w:sz w:val="22"/>
                <w:szCs w:val="22"/>
              </w:rPr>
              <w:t>Формирование умения работать сообща на единый результат.</w:t>
            </w:r>
          </w:p>
          <w:p w:rsidR="00401545" w:rsidRPr="00A01983" w:rsidRDefault="004D3F2B" w:rsidP="00AE2E3A">
            <w:pPr>
              <w:pStyle w:val="3"/>
              <w:spacing w:before="0" w:after="0"/>
              <w:ind w:left="71" w:firstLine="0"/>
              <w:jc w:val="both"/>
              <w:rPr>
                <w:rFonts w:ascii="Times New Roman" w:hAnsi="Times New Roman" w:cs="Times New Roman"/>
                <w:b w:val="0"/>
                <w:color w:val="auto"/>
                <w:sz w:val="22"/>
                <w:szCs w:val="22"/>
              </w:rPr>
            </w:pPr>
            <w:r w:rsidRPr="00A01983">
              <w:rPr>
                <w:rFonts w:ascii="Times New Roman" w:hAnsi="Times New Roman" w:cs="Times New Roman"/>
                <w:b w:val="0"/>
                <w:color w:val="auto"/>
                <w:sz w:val="22"/>
                <w:szCs w:val="22"/>
              </w:rPr>
              <w:t>Воспитание толерантности, уважительного отношения к другому человеку, точке зрения, позиции.</w:t>
            </w:r>
          </w:p>
        </w:tc>
      </w:tr>
    </w:tbl>
    <w:p w:rsidR="00401545" w:rsidRPr="00AE2E3A" w:rsidRDefault="00401545" w:rsidP="00AE2E3A">
      <w:pPr>
        <w:tabs>
          <w:tab w:val="left" w:pos="284"/>
        </w:tabs>
        <w:spacing w:after="0" w:line="240" w:lineRule="auto"/>
        <w:jc w:val="both"/>
        <w:rPr>
          <w:rFonts w:ascii="Times New Roman" w:hAnsi="Times New Roman" w:cs="Times New Roman"/>
          <w:sz w:val="28"/>
          <w:szCs w:val="28"/>
        </w:rPr>
      </w:pPr>
    </w:p>
    <w:p w:rsidR="00401545" w:rsidRPr="00A01983" w:rsidRDefault="00B10853" w:rsidP="00AE2E3A">
      <w:pPr>
        <w:widowControl w:val="0"/>
        <w:autoSpaceDE w:val="0"/>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Надпредметные программы</w:t>
      </w:r>
      <w:r w:rsidR="00A01983" w:rsidRPr="00A01983">
        <w:rPr>
          <w:rFonts w:ascii="Times New Roman" w:hAnsi="Times New Roman" w:cs="Times New Roman"/>
          <w:sz w:val="24"/>
          <w:szCs w:val="24"/>
        </w:rPr>
        <w:t xml:space="preserve"> </w:t>
      </w:r>
      <w:r w:rsidR="004D3F2B" w:rsidRPr="00A01983">
        <w:rPr>
          <w:rFonts w:ascii="Times New Roman" w:hAnsi="Times New Roman" w:cs="Times New Roman"/>
          <w:sz w:val="24"/>
          <w:szCs w:val="24"/>
        </w:rPr>
        <w:t>ряд преимуществ перед учебными:</w:t>
      </w:r>
    </w:p>
    <w:p w:rsidR="00401545" w:rsidRPr="00A01983" w:rsidRDefault="004D3F2B" w:rsidP="00AE2E3A">
      <w:pPr>
        <w:shd w:val="clear" w:color="auto" w:fill="FFFFFF"/>
        <w:tabs>
          <w:tab w:val="left" w:pos="494"/>
        </w:tabs>
        <w:spacing w:after="0" w:line="240" w:lineRule="auto"/>
        <w:ind w:right="130" w:firstLine="567"/>
        <w:jc w:val="both"/>
        <w:rPr>
          <w:rFonts w:ascii="Times New Roman" w:hAnsi="Times New Roman" w:cs="Times New Roman"/>
          <w:sz w:val="24"/>
          <w:szCs w:val="24"/>
        </w:rPr>
      </w:pPr>
      <w:r w:rsidRPr="00A01983">
        <w:rPr>
          <w:rFonts w:ascii="Times New Roman" w:hAnsi="Times New Roman" w:cs="Times New Roman"/>
          <w:sz w:val="24"/>
          <w:szCs w:val="24"/>
        </w:rPr>
        <w:t>- они способствуют преодолению фрагментарности знаний учащихся и формированию общеучебных умений и навыков;</w:t>
      </w:r>
    </w:p>
    <w:p w:rsidR="00401545" w:rsidRPr="00A01983" w:rsidRDefault="004D3F2B" w:rsidP="00AE2E3A">
      <w:pPr>
        <w:shd w:val="clear" w:color="auto" w:fill="FFFFFF"/>
        <w:tabs>
          <w:tab w:val="left" w:pos="494"/>
        </w:tabs>
        <w:spacing w:after="0" w:line="240" w:lineRule="auto"/>
        <w:ind w:right="115" w:firstLine="567"/>
        <w:jc w:val="both"/>
        <w:rPr>
          <w:rFonts w:ascii="Times New Roman" w:hAnsi="Times New Roman" w:cs="Times New Roman"/>
          <w:sz w:val="24"/>
          <w:szCs w:val="24"/>
        </w:rPr>
      </w:pPr>
      <w:r w:rsidRPr="00A01983">
        <w:rPr>
          <w:rFonts w:ascii="Times New Roman" w:hAnsi="Times New Roman" w:cs="Times New Roman"/>
          <w:sz w:val="24"/>
          <w:szCs w:val="24"/>
        </w:rPr>
        <w:t>- цели и задачи этих программ ориентированы на конкретный практический результат;</w:t>
      </w:r>
    </w:p>
    <w:p w:rsidR="00401545" w:rsidRPr="00A01983" w:rsidRDefault="004D3F2B" w:rsidP="00AE2E3A">
      <w:pPr>
        <w:shd w:val="clear" w:color="auto" w:fill="FFFFFF"/>
        <w:tabs>
          <w:tab w:val="left" w:pos="494"/>
        </w:tabs>
        <w:spacing w:after="0" w:line="240" w:lineRule="auto"/>
        <w:ind w:right="115" w:firstLine="567"/>
        <w:jc w:val="both"/>
        <w:rPr>
          <w:rFonts w:ascii="Times New Roman" w:hAnsi="Times New Roman" w:cs="Times New Roman"/>
          <w:sz w:val="24"/>
          <w:szCs w:val="24"/>
        </w:rPr>
      </w:pPr>
      <w:r w:rsidRPr="00A01983">
        <w:rPr>
          <w:rFonts w:ascii="Times New Roman" w:hAnsi="Times New Roman" w:cs="Times New Roman"/>
          <w:sz w:val="24"/>
          <w:szCs w:val="24"/>
        </w:rPr>
        <w:t>- они конструируются под решение реальных проблем детей, связанных с их социальной жизнью,  самоопределением, предпочтениями и склонностями, а потому именно такое  обучение и является поистине личностно-ориентированным;</w:t>
      </w:r>
    </w:p>
    <w:p w:rsidR="00401545" w:rsidRPr="00A01983" w:rsidRDefault="004D3F2B" w:rsidP="00AE2E3A">
      <w:pPr>
        <w:widowControl w:val="0"/>
        <w:autoSpaceDE w:val="0"/>
        <w:spacing w:after="0" w:line="240" w:lineRule="auto"/>
        <w:ind w:firstLine="567"/>
        <w:jc w:val="both"/>
        <w:rPr>
          <w:rFonts w:ascii="Times New Roman" w:hAnsi="Times New Roman" w:cs="Times New Roman"/>
          <w:sz w:val="24"/>
          <w:szCs w:val="24"/>
        </w:rPr>
      </w:pPr>
      <w:r w:rsidRPr="00A01983">
        <w:rPr>
          <w:rFonts w:ascii="Times New Roman" w:hAnsi="Times New Roman" w:cs="Times New Roman"/>
          <w:sz w:val="24"/>
          <w:szCs w:val="24"/>
        </w:rPr>
        <w:t>процесс разработки и реализации прог</w:t>
      </w:r>
      <w:r w:rsidR="00AE2E3A" w:rsidRPr="00A01983">
        <w:rPr>
          <w:rFonts w:ascii="Times New Roman" w:hAnsi="Times New Roman" w:cs="Times New Roman"/>
          <w:sz w:val="24"/>
          <w:szCs w:val="24"/>
        </w:rPr>
        <w:t xml:space="preserve">рамм способствуют формированию </w:t>
      </w:r>
      <w:r w:rsidRPr="00A01983">
        <w:rPr>
          <w:rFonts w:ascii="Times New Roman" w:hAnsi="Times New Roman" w:cs="Times New Roman"/>
          <w:sz w:val="24"/>
          <w:szCs w:val="24"/>
        </w:rPr>
        <w:t>команды учителей, объединенных одной целью.</w:t>
      </w:r>
    </w:p>
    <w:p w:rsidR="00401545" w:rsidRPr="00AE2E3A" w:rsidRDefault="004D3F2B" w:rsidP="00AE2E3A">
      <w:pPr>
        <w:spacing w:after="0" w:line="240" w:lineRule="auto"/>
        <w:ind w:firstLine="567"/>
        <w:jc w:val="both"/>
        <w:rPr>
          <w:rFonts w:ascii="Times New Roman" w:hAnsi="Times New Roman" w:cs="Times New Roman"/>
          <w:sz w:val="28"/>
          <w:szCs w:val="28"/>
        </w:rPr>
      </w:pPr>
      <w:r w:rsidRPr="00A01983">
        <w:rPr>
          <w:rFonts w:ascii="Times New Roman" w:hAnsi="Times New Roman" w:cs="Times New Roman"/>
          <w:sz w:val="24"/>
          <w:szCs w:val="24"/>
        </w:rPr>
        <w:t>Разработка надпредметных программ, на наш взгляд, является одним из перспективных направлений инновационной деятельности образовательных учреждений, поскольку содержание этих программ позволяет учитывать особенности состава и познавательных</w:t>
      </w:r>
      <w:r w:rsidRPr="00AE2E3A">
        <w:rPr>
          <w:rFonts w:ascii="Times New Roman" w:hAnsi="Times New Roman" w:cs="Times New Roman"/>
          <w:sz w:val="28"/>
          <w:szCs w:val="28"/>
        </w:rPr>
        <w:t xml:space="preserve"> способностей учащихся, потенциала педагогического коллектива.</w:t>
      </w:r>
    </w:p>
    <w:p w:rsidR="00401545" w:rsidRPr="00AE2E3A" w:rsidRDefault="00401545" w:rsidP="00AE2E3A">
      <w:pPr>
        <w:spacing w:after="0" w:line="240" w:lineRule="auto"/>
        <w:ind w:firstLine="567"/>
        <w:jc w:val="both"/>
        <w:rPr>
          <w:rFonts w:ascii="Times New Roman" w:hAnsi="Times New Roman" w:cs="Times New Roman"/>
          <w:sz w:val="28"/>
          <w:szCs w:val="28"/>
        </w:rPr>
      </w:pPr>
    </w:p>
    <w:p w:rsidR="00AE2E3A" w:rsidRDefault="00AE2E3A" w:rsidP="00AE2E3A">
      <w:pPr>
        <w:spacing w:after="0" w:line="240" w:lineRule="auto"/>
        <w:ind w:firstLine="567"/>
        <w:jc w:val="both"/>
        <w:rPr>
          <w:rFonts w:ascii="Times New Roman" w:hAnsi="Times New Roman" w:cs="Times New Roman"/>
          <w:b/>
          <w:sz w:val="28"/>
          <w:szCs w:val="28"/>
        </w:rPr>
      </w:pPr>
    </w:p>
    <w:p w:rsidR="00AE2E3A" w:rsidRDefault="00AE2E3A" w:rsidP="00AE2E3A">
      <w:pPr>
        <w:spacing w:after="0" w:line="240" w:lineRule="auto"/>
        <w:ind w:firstLine="567"/>
        <w:jc w:val="both"/>
        <w:rPr>
          <w:rFonts w:ascii="Times New Roman" w:hAnsi="Times New Roman" w:cs="Times New Roman"/>
          <w:b/>
          <w:sz w:val="28"/>
          <w:szCs w:val="28"/>
        </w:rPr>
      </w:pPr>
    </w:p>
    <w:p w:rsidR="00AE2E3A" w:rsidRDefault="00AE2E3A" w:rsidP="00AE2E3A">
      <w:pPr>
        <w:spacing w:after="0" w:line="240" w:lineRule="auto"/>
        <w:ind w:firstLine="567"/>
        <w:jc w:val="both"/>
        <w:rPr>
          <w:rFonts w:ascii="Times New Roman" w:hAnsi="Times New Roman" w:cs="Times New Roman"/>
          <w:b/>
          <w:sz w:val="28"/>
          <w:szCs w:val="28"/>
        </w:rPr>
      </w:pPr>
    </w:p>
    <w:p w:rsidR="00A01983" w:rsidRDefault="00A01983" w:rsidP="00AE2E3A">
      <w:pPr>
        <w:spacing w:after="0" w:line="240" w:lineRule="auto"/>
        <w:ind w:firstLine="567"/>
        <w:jc w:val="both"/>
        <w:rPr>
          <w:rFonts w:ascii="Times New Roman" w:hAnsi="Times New Roman" w:cs="Times New Roman"/>
          <w:b/>
          <w:sz w:val="28"/>
          <w:szCs w:val="28"/>
        </w:rPr>
      </w:pPr>
    </w:p>
    <w:p w:rsidR="00A01983" w:rsidRDefault="00A01983" w:rsidP="00AE2E3A">
      <w:pPr>
        <w:spacing w:after="0" w:line="240" w:lineRule="auto"/>
        <w:ind w:firstLine="567"/>
        <w:jc w:val="both"/>
        <w:rPr>
          <w:rFonts w:ascii="Times New Roman" w:hAnsi="Times New Roman" w:cs="Times New Roman"/>
          <w:b/>
          <w:sz w:val="28"/>
          <w:szCs w:val="28"/>
        </w:rPr>
      </w:pPr>
    </w:p>
    <w:p w:rsidR="00A01983" w:rsidRDefault="00A01983" w:rsidP="00AE2E3A">
      <w:pPr>
        <w:spacing w:after="0" w:line="240" w:lineRule="auto"/>
        <w:ind w:firstLine="567"/>
        <w:jc w:val="both"/>
        <w:rPr>
          <w:rFonts w:ascii="Times New Roman" w:hAnsi="Times New Roman" w:cs="Times New Roman"/>
          <w:b/>
          <w:sz w:val="28"/>
          <w:szCs w:val="28"/>
        </w:rPr>
      </w:pPr>
    </w:p>
    <w:p w:rsidR="00A01983" w:rsidRDefault="00A01983" w:rsidP="00AE2E3A">
      <w:pPr>
        <w:spacing w:after="0" w:line="240" w:lineRule="auto"/>
        <w:ind w:firstLine="567"/>
        <w:jc w:val="both"/>
        <w:rPr>
          <w:rFonts w:ascii="Times New Roman" w:hAnsi="Times New Roman" w:cs="Times New Roman"/>
          <w:b/>
          <w:sz w:val="28"/>
          <w:szCs w:val="28"/>
        </w:rPr>
      </w:pPr>
    </w:p>
    <w:p w:rsidR="00A01983" w:rsidRDefault="00A01983" w:rsidP="00AE2E3A">
      <w:pPr>
        <w:spacing w:after="0" w:line="240" w:lineRule="auto"/>
        <w:ind w:firstLine="567"/>
        <w:jc w:val="both"/>
        <w:rPr>
          <w:rFonts w:ascii="Times New Roman" w:hAnsi="Times New Roman" w:cs="Times New Roman"/>
          <w:b/>
          <w:sz w:val="28"/>
          <w:szCs w:val="28"/>
        </w:rPr>
      </w:pPr>
    </w:p>
    <w:sectPr w:rsidR="00A01983" w:rsidSect="00AE2E3A">
      <w:footerReference w:type="default" r:id="rId7"/>
      <w:pgSz w:w="11906" w:h="16838"/>
      <w:pgMar w:top="851" w:right="567" w:bottom="851" w:left="1134" w:header="720"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4F8" w:rsidRDefault="000B44F8">
      <w:pPr>
        <w:spacing w:after="0" w:line="240" w:lineRule="auto"/>
      </w:pPr>
      <w:r>
        <w:separator/>
      </w:r>
    </w:p>
  </w:endnote>
  <w:endnote w:type="continuationSeparator" w:id="1">
    <w:p w:rsidR="000B44F8" w:rsidRDefault="000B44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DejaVu Sans">
    <w:charset w:val="80"/>
    <w:family w:val="auto"/>
    <w:pitch w:val="variable"/>
    <w:sig w:usb0="00000000" w:usb1="00000000" w:usb2="00000000" w:usb3="00000000" w:csb0="00000000" w:csb1="00000000"/>
  </w:font>
  <w:font w:name="HiddenHorzOCR">
    <w:altName w:val="MS Mincho"/>
    <w:charset w:val="8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545" w:rsidRDefault="00646EED">
    <w:pPr>
      <w:pStyle w:val="ad"/>
      <w:jc w:val="center"/>
    </w:pPr>
    <w:r>
      <w:fldChar w:fldCharType="begin"/>
    </w:r>
    <w:r w:rsidR="004D3F2B">
      <w:instrText xml:space="preserve"> PAGE </w:instrText>
    </w:r>
    <w:r>
      <w:fldChar w:fldCharType="separate"/>
    </w:r>
    <w:r w:rsidR="00DC30CF">
      <w:rPr>
        <w:noProof/>
      </w:rPr>
      <w:t>1</w:t>
    </w:r>
    <w:r>
      <w:fldChar w:fldCharType="end"/>
    </w:r>
  </w:p>
  <w:p w:rsidR="00401545" w:rsidRDefault="0040154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4F8" w:rsidRDefault="000B44F8">
      <w:pPr>
        <w:spacing w:after="0" w:line="240" w:lineRule="auto"/>
      </w:pPr>
      <w:r>
        <w:separator/>
      </w:r>
    </w:p>
  </w:footnote>
  <w:footnote w:type="continuationSeparator" w:id="1">
    <w:p w:rsidR="000B44F8" w:rsidRDefault="000B44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MC900115844[1]"/>
      </v:shape>
    </w:pict>
  </w:numPicBullet>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5"/>
    <w:lvl w:ilvl="0">
      <w:start w:val="1"/>
      <w:numFmt w:val="bullet"/>
      <w:lvlText w:val=""/>
      <w:lvlJc w:val="left"/>
      <w:pPr>
        <w:tabs>
          <w:tab w:val="num" w:pos="0"/>
        </w:tabs>
        <w:ind w:left="720" w:hanging="360"/>
      </w:pPr>
      <w:rPr>
        <w:rFonts w:ascii="Symbol" w:hAnsi="Symbol"/>
      </w:rPr>
    </w:lvl>
  </w:abstractNum>
  <w:abstractNum w:abstractNumId="5">
    <w:nsid w:val="00000006"/>
    <w:multiLevelType w:val="singleLevel"/>
    <w:tmpl w:val="00000006"/>
    <w:name w:val="WW8Num6"/>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7"/>
    <w:lvl w:ilvl="0">
      <w:start w:val="1"/>
      <w:numFmt w:val="decimal"/>
      <w:lvlText w:val="%1)"/>
      <w:lvlJc w:val="left"/>
      <w:pPr>
        <w:tabs>
          <w:tab w:val="num" w:pos="0"/>
        </w:tabs>
        <w:ind w:left="1428" w:hanging="360"/>
      </w:pPr>
    </w:lvl>
  </w:abstractNum>
  <w:abstractNum w:abstractNumId="7">
    <w:nsid w:val="00000008"/>
    <w:multiLevelType w:val="singleLevel"/>
    <w:tmpl w:val="00000008"/>
    <w:name w:val="WW8Num8"/>
    <w:lvl w:ilvl="0">
      <w:start w:val="1"/>
      <w:numFmt w:val="bullet"/>
      <w:lvlText w:val=""/>
      <w:lvlJc w:val="left"/>
      <w:pPr>
        <w:tabs>
          <w:tab w:val="num" w:pos="0"/>
        </w:tabs>
        <w:ind w:left="720" w:hanging="360"/>
      </w:pPr>
      <w:rPr>
        <w:rFonts w:ascii="Symbol" w:hAnsi="Symbol"/>
      </w:r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9">
    <w:nsid w:val="0000000A"/>
    <w:multiLevelType w:val="singleLevel"/>
    <w:tmpl w:val="0000000A"/>
    <w:name w:val="WW8Num10"/>
    <w:lvl w:ilvl="0">
      <w:start w:val="1"/>
      <w:numFmt w:val="decimal"/>
      <w:lvlText w:val="%1."/>
      <w:lvlJc w:val="left"/>
      <w:pPr>
        <w:tabs>
          <w:tab w:val="num" w:pos="0"/>
        </w:tabs>
        <w:ind w:left="644" w:hanging="360"/>
      </w:pPr>
    </w:lvl>
  </w:abstractNum>
  <w:abstractNum w:abstractNumId="10">
    <w:nsid w:val="0000000B"/>
    <w:multiLevelType w:val="singleLevel"/>
    <w:tmpl w:val="0000000B"/>
    <w:name w:val="WW8Num11"/>
    <w:lvl w:ilvl="0">
      <w:start w:val="1"/>
      <w:numFmt w:val="bullet"/>
      <w:lvlText w:val=""/>
      <w:lvlJc w:val="left"/>
      <w:pPr>
        <w:tabs>
          <w:tab w:val="num" w:pos="0"/>
        </w:tabs>
        <w:ind w:left="360" w:hanging="360"/>
      </w:pPr>
      <w:rPr>
        <w:rFonts w:ascii="Symbol" w:hAnsi="Symbol"/>
      </w:rPr>
    </w:lvl>
  </w:abstractNum>
  <w:abstractNum w:abstractNumId="11">
    <w:nsid w:val="0000000C"/>
    <w:multiLevelType w:val="singleLevel"/>
    <w:tmpl w:val="0000000C"/>
    <w:name w:val="WW8Num12"/>
    <w:lvl w:ilvl="0">
      <w:start w:val="1"/>
      <w:numFmt w:val="bullet"/>
      <w:lvlText w:val=""/>
      <w:lvlJc w:val="left"/>
      <w:pPr>
        <w:tabs>
          <w:tab w:val="num" w:pos="0"/>
        </w:tabs>
        <w:ind w:left="1423" w:hanging="360"/>
      </w:pPr>
      <w:rPr>
        <w:rFonts w:ascii="Symbol" w:hAnsi="Symbol"/>
      </w:rPr>
    </w:lvl>
  </w:abstractNum>
  <w:abstractNum w:abstractNumId="12">
    <w:nsid w:val="01124560"/>
    <w:multiLevelType w:val="hybridMultilevel"/>
    <w:tmpl w:val="62F83FDC"/>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3">
    <w:nsid w:val="028B4FC2"/>
    <w:multiLevelType w:val="hybridMultilevel"/>
    <w:tmpl w:val="F21EE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3643FD7"/>
    <w:multiLevelType w:val="hybridMultilevel"/>
    <w:tmpl w:val="D8BAF53A"/>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5">
    <w:nsid w:val="059250EB"/>
    <w:multiLevelType w:val="hybridMultilevel"/>
    <w:tmpl w:val="33720DEC"/>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6">
    <w:nsid w:val="07167DCB"/>
    <w:multiLevelType w:val="hybridMultilevel"/>
    <w:tmpl w:val="0EC28F2E"/>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7">
    <w:nsid w:val="0EF632A8"/>
    <w:multiLevelType w:val="hybridMultilevel"/>
    <w:tmpl w:val="20D85FDA"/>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nsid w:val="138164B2"/>
    <w:multiLevelType w:val="hybridMultilevel"/>
    <w:tmpl w:val="F976E486"/>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9">
    <w:nsid w:val="19BB4AF4"/>
    <w:multiLevelType w:val="hybridMultilevel"/>
    <w:tmpl w:val="1D2CA1F0"/>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DCB2294"/>
    <w:multiLevelType w:val="hybridMultilevel"/>
    <w:tmpl w:val="9FF89F7C"/>
    <w:lvl w:ilvl="0" w:tplc="F03AA66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3EB2DE0"/>
    <w:multiLevelType w:val="hybridMultilevel"/>
    <w:tmpl w:val="3C086FF0"/>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2">
    <w:nsid w:val="258634F7"/>
    <w:multiLevelType w:val="hybridMultilevel"/>
    <w:tmpl w:val="63B2FD66"/>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3">
    <w:nsid w:val="26165FD1"/>
    <w:multiLevelType w:val="hybridMultilevel"/>
    <w:tmpl w:val="2266E9FC"/>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4">
    <w:nsid w:val="27B57345"/>
    <w:multiLevelType w:val="hybridMultilevel"/>
    <w:tmpl w:val="BFB417EC"/>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5">
    <w:nsid w:val="2CC11D3F"/>
    <w:multiLevelType w:val="hybridMultilevel"/>
    <w:tmpl w:val="AD541F18"/>
    <w:lvl w:ilvl="0" w:tplc="04190001">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6">
    <w:nsid w:val="31264D0B"/>
    <w:multiLevelType w:val="hybridMultilevel"/>
    <w:tmpl w:val="A8E02476"/>
    <w:lvl w:ilvl="0" w:tplc="F03AA66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972102A"/>
    <w:multiLevelType w:val="hybridMultilevel"/>
    <w:tmpl w:val="7C7E7292"/>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8">
    <w:nsid w:val="470258FF"/>
    <w:multiLevelType w:val="hybridMultilevel"/>
    <w:tmpl w:val="E7A42DD0"/>
    <w:lvl w:ilvl="0" w:tplc="F03AA66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74A1E5C"/>
    <w:multiLevelType w:val="hybridMultilevel"/>
    <w:tmpl w:val="DC900F64"/>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D7F46FA"/>
    <w:multiLevelType w:val="hybridMultilevel"/>
    <w:tmpl w:val="4AAAC1C8"/>
    <w:lvl w:ilvl="0" w:tplc="F03AA668">
      <w:start w:val="1"/>
      <w:numFmt w:val="bullet"/>
      <w:lvlText w:val=""/>
      <w:lvlPicBulletId w:val="0"/>
      <w:lvlJc w:val="left"/>
      <w:pPr>
        <w:ind w:left="284" w:hanging="360"/>
      </w:pPr>
      <w:rPr>
        <w:rFonts w:ascii="Symbol" w:hAnsi="Symbol" w:hint="default"/>
        <w:color w:val="auto"/>
      </w:rPr>
    </w:lvl>
    <w:lvl w:ilvl="1" w:tplc="04190003" w:tentative="1">
      <w:start w:val="1"/>
      <w:numFmt w:val="bullet"/>
      <w:lvlText w:val="o"/>
      <w:lvlJc w:val="left"/>
      <w:pPr>
        <w:ind w:left="1004" w:hanging="360"/>
      </w:pPr>
      <w:rPr>
        <w:rFonts w:ascii="Courier New" w:hAnsi="Courier New" w:cs="Courier New" w:hint="default"/>
      </w:rPr>
    </w:lvl>
    <w:lvl w:ilvl="2" w:tplc="04190005" w:tentative="1">
      <w:start w:val="1"/>
      <w:numFmt w:val="bullet"/>
      <w:lvlText w:val=""/>
      <w:lvlJc w:val="left"/>
      <w:pPr>
        <w:ind w:left="1724" w:hanging="360"/>
      </w:pPr>
      <w:rPr>
        <w:rFonts w:ascii="Wingdings" w:hAnsi="Wingdings" w:hint="default"/>
      </w:rPr>
    </w:lvl>
    <w:lvl w:ilvl="3" w:tplc="04190001" w:tentative="1">
      <w:start w:val="1"/>
      <w:numFmt w:val="bullet"/>
      <w:lvlText w:val=""/>
      <w:lvlJc w:val="left"/>
      <w:pPr>
        <w:ind w:left="2444" w:hanging="360"/>
      </w:pPr>
      <w:rPr>
        <w:rFonts w:ascii="Symbol" w:hAnsi="Symbol" w:hint="default"/>
      </w:rPr>
    </w:lvl>
    <w:lvl w:ilvl="4" w:tplc="04190003" w:tentative="1">
      <w:start w:val="1"/>
      <w:numFmt w:val="bullet"/>
      <w:lvlText w:val="o"/>
      <w:lvlJc w:val="left"/>
      <w:pPr>
        <w:ind w:left="3164" w:hanging="360"/>
      </w:pPr>
      <w:rPr>
        <w:rFonts w:ascii="Courier New" w:hAnsi="Courier New" w:cs="Courier New" w:hint="default"/>
      </w:rPr>
    </w:lvl>
    <w:lvl w:ilvl="5" w:tplc="04190005" w:tentative="1">
      <w:start w:val="1"/>
      <w:numFmt w:val="bullet"/>
      <w:lvlText w:val=""/>
      <w:lvlJc w:val="left"/>
      <w:pPr>
        <w:ind w:left="3884" w:hanging="360"/>
      </w:pPr>
      <w:rPr>
        <w:rFonts w:ascii="Wingdings" w:hAnsi="Wingdings" w:hint="default"/>
      </w:rPr>
    </w:lvl>
    <w:lvl w:ilvl="6" w:tplc="04190001" w:tentative="1">
      <w:start w:val="1"/>
      <w:numFmt w:val="bullet"/>
      <w:lvlText w:val=""/>
      <w:lvlJc w:val="left"/>
      <w:pPr>
        <w:ind w:left="4604" w:hanging="360"/>
      </w:pPr>
      <w:rPr>
        <w:rFonts w:ascii="Symbol" w:hAnsi="Symbol" w:hint="default"/>
      </w:rPr>
    </w:lvl>
    <w:lvl w:ilvl="7" w:tplc="04190003" w:tentative="1">
      <w:start w:val="1"/>
      <w:numFmt w:val="bullet"/>
      <w:lvlText w:val="o"/>
      <w:lvlJc w:val="left"/>
      <w:pPr>
        <w:ind w:left="5324" w:hanging="360"/>
      </w:pPr>
      <w:rPr>
        <w:rFonts w:ascii="Courier New" w:hAnsi="Courier New" w:cs="Courier New" w:hint="default"/>
      </w:rPr>
    </w:lvl>
    <w:lvl w:ilvl="8" w:tplc="04190005" w:tentative="1">
      <w:start w:val="1"/>
      <w:numFmt w:val="bullet"/>
      <w:lvlText w:val=""/>
      <w:lvlJc w:val="left"/>
      <w:pPr>
        <w:ind w:left="6044" w:hanging="360"/>
      </w:pPr>
      <w:rPr>
        <w:rFonts w:ascii="Wingdings" w:hAnsi="Wingdings" w:hint="default"/>
      </w:rPr>
    </w:lvl>
  </w:abstractNum>
  <w:abstractNum w:abstractNumId="31">
    <w:nsid w:val="50EB016C"/>
    <w:multiLevelType w:val="hybridMultilevel"/>
    <w:tmpl w:val="60FC2282"/>
    <w:lvl w:ilvl="0" w:tplc="F03AA66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1F02428"/>
    <w:multiLevelType w:val="hybridMultilevel"/>
    <w:tmpl w:val="92B0EB5E"/>
    <w:lvl w:ilvl="0" w:tplc="F03AA66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B3E2358"/>
    <w:multiLevelType w:val="hybridMultilevel"/>
    <w:tmpl w:val="583ECC3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4">
    <w:nsid w:val="5D960E75"/>
    <w:multiLevelType w:val="hybridMultilevel"/>
    <w:tmpl w:val="85604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DCF07F9"/>
    <w:multiLevelType w:val="hybridMultilevel"/>
    <w:tmpl w:val="2ADA7B06"/>
    <w:lvl w:ilvl="0" w:tplc="F03AA66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0CA786E"/>
    <w:multiLevelType w:val="hybridMultilevel"/>
    <w:tmpl w:val="DCC64A34"/>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31D14FA"/>
    <w:multiLevelType w:val="hybridMultilevel"/>
    <w:tmpl w:val="E0CA51E0"/>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8">
    <w:nsid w:val="70FF3130"/>
    <w:multiLevelType w:val="hybridMultilevel"/>
    <w:tmpl w:val="8EEA4BB8"/>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2200A7D"/>
    <w:multiLevelType w:val="hybridMultilevel"/>
    <w:tmpl w:val="0B2E568C"/>
    <w:lvl w:ilvl="0" w:tplc="F03AA66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ADA5116"/>
    <w:multiLevelType w:val="hybridMultilevel"/>
    <w:tmpl w:val="F8DA7326"/>
    <w:lvl w:ilvl="0" w:tplc="F03AA668">
      <w:start w:val="1"/>
      <w:numFmt w:val="bullet"/>
      <w:lvlText w:val=""/>
      <w:lvlPicBulletId w:val="0"/>
      <w:lvlJc w:val="left"/>
      <w:pPr>
        <w:ind w:left="502"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4"/>
  </w:num>
  <w:num w:numId="14">
    <w:abstractNumId w:val="36"/>
  </w:num>
  <w:num w:numId="15">
    <w:abstractNumId w:val="13"/>
  </w:num>
  <w:num w:numId="16">
    <w:abstractNumId w:val="33"/>
  </w:num>
  <w:num w:numId="17">
    <w:abstractNumId w:val="40"/>
  </w:num>
  <w:num w:numId="18">
    <w:abstractNumId w:val="21"/>
  </w:num>
  <w:num w:numId="19">
    <w:abstractNumId w:val="14"/>
  </w:num>
  <w:num w:numId="20">
    <w:abstractNumId w:val="38"/>
  </w:num>
  <w:num w:numId="21">
    <w:abstractNumId w:val="30"/>
  </w:num>
  <w:num w:numId="22">
    <w:abstractNumId w:val="15"/>
  </w:num>
  <w:num w:numId="23">
    <w:abstractNumId w:val="29"/>
  </w:num>
  <w:num w:numId="24">
    <w:abstractNumId w:val="16"/>
  </w:num>
  <w:num w:numId="25">
    <w:abstractNumId w:val="27"/>
  </w:num>
  <w:num w:numId="26">
    <w:abstractNumId w:val="17"/>
  </w:num>
  <w:num w:numId="27">
    <w:abstractNumId w:val="32"/>
  </w:num>
  <w:num w:numId="28">
    <w:abstractNumId w:val="39"/>
  </w:num>
  <w:num w:numId="29">
    <w:abstractNumId w:val="20"/>
  </w:num>
  <w:num w:numId="30">
    <w:abstractNumId w:val="35"/>
  </w:num>
  <w:num w:numId="31">
    <w:abstractNumId w:val="28"/>
  </w:num>
  <w:num w:numId="32">
    <w:abstractNumId w:val="19"/>
  </w:num>
  <w:num w:numId="33">
    <w:abstractNumId w:val="31"/>
  </w:num>
  <w:num w:numId="34">
    <w:abstractNumId w:val="18"/>
  </w:num>
  <w:num w:numId="35">
    <w:abstractNumId w:val="23"/>
  </w:num>
  <w:num w:numId="36">
    <w:abstractNumId w:val="37"/>
  </w:num>
  <w:num w:numId="37">
    <w:abstractNumId w:val="26"/>
  </w:num>
  <w:num w:numId="38">
    <w:abstractNumId w:val="12"/>
  </w:num>
  <w:num w:numId="39">
    <w:abstractNumId w:val="22"/>
  </w:num>
  <w:num w:numId="40">
    <w:abstractNumId w:val="25"/>
  </w:num>
  <w:num w:numId="4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autoHyphenation/>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rsids>
    <w:rsidRoot w:val="00B10853"/>
    <w:rsid w:val="000B44F8"/>
    <w:rsid w:val="000B6657"/>
    <w:rsid w:val="00154159"/>
    <w:rsid w:val="00226802"/>
    <w:rsid w:val="00401545"/>
    <w:rsid w:val="004D3F2B"/>
    <w:rsid w:val="004E0083"/>
    <w:rsid w:val="00512600"/>
    <w:rsid w:val="00646EED"/>
    <w:rsid w:val="0078407A"/>
    <w:rsid w:val="00A01983"/>
    <w:rsid w:val="00AE2E3A"/>
    <w:rsid w:val="00AF2B1A"/>
    <w:rsid w:val="00B10853"/>
    <w:rsid w:val="00C11D84"/>
    <w:rsid w:val="00DC1468"/>
    <w:rsid w:val="00DC30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545"/>
    <w:pPr>
      <w:suppressAutoHyphens/>
      <w:spacing w:after="200" w:line="276" w:lineRule="auto"/>
    </w:pPr>
    <w:rPr>
      <w:rFonts w:ascii="Calibri" w:eastAsia="Calibri" w:hAnsi="Calibri" w:cs="Calibri"/>
      <w:sz w:val="22"/>
      <w:szCs w:val="22"/>
      <w:lang w:eastAsia="ar-SA"/>
    </w:rPr>
  </w:style>
  <w:style w:type="paragraph" w:styleId="1">
    <w:name w:val="heading 1"/>
    <w:basedOn w:val="a"/>
    <w:next w:val="a"/>
    <w:link w:val="10"/>
    <w:uiPriority w:val="9"/>
    <w:qFormat/>
    <w:rsid w:val="00B10853"/>
    <w:pPr>
      <w:pBdr>
        <w:bottom w:val="thinThickSmallGap" w:sz="12" w:space="1" w:color="943634"/>
      </w:pBdr>
      <w:suppressAutoHyphens w:val="0"/>
      <w:spacing w:before="400" w:line="252" w:lineRule="auto"/>
      <w:jc w:val="center"/>
      <w:outlineLvl w:val="0"/>
    </w:pPr>
    <w:rPr>
      <w:rFonts w:ascii="Cambria" w:eastAsia="Times New Roman" w:hAnsi="Cambria" w:cs="Times New Roman"/>
      <w:caps/>
      <w:color w:val="632423"/>
      <w:spacing w:val="20"/>
      <w:sz w:val="28"/>
      <w:szCs w:val="28"/>
      <w:lang w:eastAsia="en-US"/>
    </w:rPr>
  </w:style>
  <w:style w:type="paragraph" w:styleId="2">
    <w:name w:val="heading 2"/>
    <w:basedOn w:val="a"/>
    <w:next w:val="a"/>
    <w:link w:val="20"/>
    <w:uiPriority w:val="9"/>
    <w:unhideWhenUsed/>
    <w:qFormat/>
    <w:rsid w:val="00B10853"/>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0"/>
    <w:uiPriority w:val="9"/>
    <w:qFormat/>
    <w:rsid w:val="00401545"/>
    <w:pPr>
      <w:tabs>
        <w:tab w:val="num" w:pos="0"/>
      </w:tabs>
      <w:spacing w:before="280" w:after="75" w:line="240" w:lineRule="auto"/>
      <w:ind w:left="720" w:hanging="720"/>
      <w:outlineLvl w:val="2"/>
    </w:pPr>
    <w:rPr>
      <w:rFonts w:ascii="Arial" w:eastAsia="Times New Roman" w:hAnsi="Arial" w:cs="Arial"/>
      <w:b/>
      <w:bCs/>
      <w:color w:val="199043"/>
      <w:sz w:val="20"/>
      <w:szCs w:val="20"/>
    </w:rPr>
  </w:style>
  <w:style w:type="paragraph" w:styleId="4">
    <w:name w:val="heading 4"/>
    <w:basedOn w:val="a"/>
    <w:next w:val="a"/>
    <w:link w:val="40"/>
    <w:uiPriority w:val="9"/>
    <w:semiHidden/>
    <w:unhideWhenUsed/>
    <w:qFormat/>
    <w:rsid w:val="00B10853"/>
    <w:pPr>
      <w:pBdr>
        <w:bottom w:val="dotted" w:sz="4" w:space="1" w:color="943634"/>
      </w:pBdr>
      <w:suppressAutoHyphens w:val="0"/>
      <w:spacing w:after="120" w:line="252" w:lineRule="auto"/>
      <w:jc w:val="center"/>
      <w:outlineLvl w:val="3"/>
    </w:pPr>
    <w:rPr>
      <w:rFonts w:ascii="Cambria" w:eastAsia="Times New Roman" w:hAnsi="Cambria" w:cs="Times New Roman"/>
      <w:caps/>
      <w:color w:val="622423"/>
      <w:spacing w:val="10"/>
      <w:lang w:eastAsia="en-US"/>
    </w:rPr>
  </w:style>
  <w:style w:type="paragraph" w:styleId="5">
    <w:name w:val="heading 5"/>
    <w:basedOn w:val="a"/>
    <w:next w:val="a"/>
    <w:link w:val="50"/>
    <w:uiPriority w:val="9"/>
    <w:semiHidden/>
    <w:unhideWhenUsed/>
    <w:qFormat/>
    <w:rsid w:val="00B10853"/>
    <w:pPr>
      <w:suppressAutoHyphens w:val="0"/>
      <w:spacing w:before="320" w:after="120" w:line="252" w:lineRule="auto"/>
      <w:jc w:val="center"/>
      <w:outlineLvl w:val="4"/>
    </w:pPr>
    <w:rPr>
      <w:rFonts w:ascii="Cambria" w:eastAsia="Times New Roman" w:hAnsi="Cambria" w:cs="Times New Roman"/>
      <w:caps/>
      <w:color w:val="622423"/>
      <w:spacing w:val="10"/>
      <w:lang w:eastAsia="en-US"/>
    </w:rPr>
  </w:style>
  <w:style w:type="paragraph" w:styleId="6">
    <w:name w:val="heading 6"/>
    <w:basedOn w:val="a"/>
    <w:next w:val="a"/>
    <w:link w:val="60"/>
    <w:uiPriority w:val="9"/>
    <w:semiHidden/>
    <w:unhideWhenUsed/>
    <w:qFormat/>
    <w:rsid w:val="00B10853"/>
    <w:pPr>
      <w:suppressAutoHyphens w:val="0"/>
      <w:spacing w:after="120" w:line="252" w:lineRule="auto"/>
      <w:jc w:val="center"/>
      <w:outlineLvl w:val="5"/>
    </w:pPr>
    <w:rPr>
      <w:rFonts w:ascii="Cambria" w:eastAsia="Times New Roman" w:hAnsi="Cambria" w:cs="Times New Roman"/>
      <w:caps/>
      <w:color w:val="943634"/>
      <w:spacing w:val="10"/>
      <w:lang w:eastAsia="en-US"/>
    </w:rPr>
  </w:style>
  <w:style w:type="paragraph" w:styleId="7">
    <w:name w:val="heading 7"/>
    <w:basedOn w:val="a"/>
    <w:next w:val="a"/>
    <w:link w:val="70"/>
    <w:uiPriority w:val="9"/>
    <w:semiHidden/>
    <w:unhideWhenUsed/>
    <w:qFormat/>
    <w:rsid w:val="00B10853"/>
    <w:pPr>
      <w:suppressAutoHyphens w:val="0"/>
      <w:spacing w:after="120" w:line="252" w:lineRule="auto"/>
      <w:jc w:val="center"/>
      <w:outlineLvl w:val="6"/>
    </w:pPr>
    <w:rPr>
      <w:rFonts w:ascii="Cambria" w:eastAsia="Times New Roman" w:hAnsi="Cambria" w:cs="Times New Roman"/>
      <w:i/>
      <w:iCs/>
      <w:caps/>
      <w:color w:val="943634"/>
      <w:spacing w:val="10"/>
      <w:lang w:eastAsia="en-US"/>
    </w:rPr>
  </w:style>
  <w:style w:type="paragraph" w:styleId="8">
    <w:name w:val="heading 8"/>
    <w:basedOn w:val="a"/>
    <w:next w:val="a"/>
    <w:link w:val="80"/>
    <w:uiPriority w:val="9"/>
    <w:semiHidden/>
    <w:unhideWhenUsed/>
    <w:qFormat/>
    <w:rsid w:val="00B10853"/>
    <w:pPr>
      <w:suppressAutoHyphens w:val="0"/>
      <w:spacing w:after="120" w:line="252" w:lineRule="auto"/>
      <w:jc w:val="center"/>
      <w:outlineLvl w:val="7"/>
    </w:pPr>
    <w:rPr>
      <w:rFonts w:ascii="Cambria" w:eastAsia="Times New Roman" w:hAnsi="Cambria" w:cs="Times New Roman"/>
      <w:caps/>
      <w:spacing w:val="10"/>
      <w:sz w:val="20"/>
      <w:szCs w:val="20"/>
      <w:lang w:eastAsia="en-US"/>
    </w:rPr>
  </w:style>
  <w:style w:type="paragraph" w:styleId="9">
    <w:name w:val="heading 9"/>
    <w:basedOn w:val="a"/>
    <w:next w:val="a"/>
    <w:link w:val="90"/>
    <w:uiPriority w:val="9"/>
    <w:semiHidden/>
    <w:unhideWhenUsed/>
    <w:qFormat/>
    <w:rsid w:val="00B10853"/>
    <w:pPr>
      <w:suppressAutoHyphens w:val="0"/>
      <w:spacing w:after="120" w:line="252" w:lineRule="auto"/>
      <w:jc w:val="center"/>
      <w:outlineLvl w:val="8"/>
    </w:pPr>
    <w:rPr>
      <w:rFonts w:ascii="Cambria" w:eastAsia="Times New Roman" w:hAnsi="Cambria" w:cs="Times New Roman"/>
      <w:i/>
      <w:iCs/>
      <w:caps/>
      <w:spacing w:val="1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401545"/>
    <w:rPr>
      <w:rFonts w:ascii="Symbol" w:hAnsi="Symbol" w:cs="OpenSymbol"/>
    </w:rPr>
  </w:style>
  <w:style w:type="character" w:customStyle="1" w:styleId="WW8Num4z0">
    <w:name w:val="WW8Num4z0"/>
    <w:rsid w:val="00401545"/>
    <w:rPr>
      <w:rFonts w:ascii="Symbol" w:hAnsi="Symbol"/>
    </w:rPr>
  </w:style>
  <w:style w:type="character" w:customStyle="1" w:styleId="WW8Num5z0">
    <w:name w:val="WW8Num5z0"/>
    <w:rsid w:val="00401545"/>
    <w:rPr>
      <w:rFonts w:ascii="Wingdings" w:hAnsi="Wingdings"/>
    </w:rPr>
  </w:style>
  <w:style w:type="character" w:customStyle="1" w:styleId="WW8Num6z0">
    <w:name w:val="WW8Num6z0"/>
    <w:rsid w:val="00401545"/>
    <w:rPr>
      <w:rFonts w:ascii="Symbol" w:hAnsi="Symbol"/>
    </w:rPr>
  </w:style>
  <w:style w:type="character" w:customStyle="1" w:styleId="WW8Num8z0">
    <w:name w:val="WW8Num8z0"/>
    <w:rsid w:val="00401545"/>
    <w:rPr>
      <w:rFonts w:ascii="Symbol" w:hAnsi="Symbol"/>
    </w:rPr>
  </w:style>
  <w:style w:type="character" w:customStyle="1" w:styleId="WW8Num9z0">
    <w:name w:val="WW8Num9z0"/>
    <w:rsid w:val="00401545"/>
    <w:rPr>
      <w:rFonts w:ascii="Symbol" w:hAnsi="Symbol"/>
    </w:rPr>
  </w:style>
  <w:style w:type="character" w:customStyle="1" w:styleId="WW8Num11z0">
    <w:name w:val="WW8Num11z0"/>
    <w:rsid w:val="00401545"/>
    <w:rPr>
      <w:rFonts w:ascii="Symbol" w:hAnsi="Symbol"/>
    </w:rPr>
  </w:style>
  <w:style w:type="character" w:customStyle="1" w:styleId="WW8Num12z0">
    <w:name w:val="WW8Num12z0"/>
    <w:rsid w:val="00401545"/>
    <w:rPr>
      <w:rFonts w:ascii="Symbol" w:hAnsi="Symbol"/>
    </w:rPr>
  </w:style>
  <w:style w:type="character" w:customStyle="1" w:styleId="21">
    <w:name w:val="Основной шрифт абзаца2"/>
    <w:rsid w:val="00401545"/>
  </w:style>
  <w:style w:type="character" w:customStyle="1" w:styleId="WW8Num1z0">
    <w:name w:val="WW8Num1z0"/>
    <w:rsid w:val="00401545"/>
    <w:rPr>
      <w:rFonts w:ascii="Symbol" w:hAnsi="Symbol" w:cs="OpenSymbol"/>
    </w:rPr>
  </w:style>
  <w:style w:type="character" w:customStyle="1" w:styleId="WW8Num3z0">
    <w:name w:val="WW8Num3z0"/>
    <w:rsid w:val="00401545"/>
    <w:rPr>
      <w:rFonts w:ascii="Symbol" w:hAnsi="Symbol"/>
    </w:rPr>
  </w:style>
  <w:style w:type="character" w:customStyle="1" w:styleId="WW8Num3z1">
    <w:name w:val="WW8Num3z1"/>
    <w:rsid w:val="00401545"/>
    <w:rPr>
      <w:rFonts w:ascii="Courier New" w:hAnsi="Courier New" w:cs="Courier New"/>
    </w:rPr>
  </w:style>
  <w:style w:type="character" w:customStyle="1" w:styleId="WW8Num3z2">
    <w:name w:val="WW8Num3z2"/>
    <w:rsid w:val="00401545"/>
    <w:rPr>
      <w:rFonts w:ascii="Wingdings" w:hAnsi="Wingdings"/>
    </w:rPr>
  </w:style>
  <w:style w:type="character" w:customStyle="1" w:styleId="WW8Num4z1">
    <w:name w:val="WW8Num4z1"/>
    <w:rsid w:val="00401545"/>
    <w:rPr>
      <w:rFonts w:ascii="Courier New" w:hAnsi="Courier New" w:cs="Courier New"/>
    </w:rPr>
  </w:style>
  <w:style w:type="character" w:customStyle="1" w:styleId="WW8Num4z2">
    <w:name w:val="WW8Num4z2"/>
    <w:rsid w:val="00401545"/>
    <w:rPr>
      <w:rFonts w:ascii="Wingdings" w:hAnsi="Wingdings"/>
    </w:rPr>
  </w:style>
  <w:style w:type="character" w:customStyle="1" w:styleId="WW8Num5z1">
    <w:name w:val="WW8Num5z1"/>
    <w:rsid w:val="00401545"/>
    <w:rPr>
      <w:rFonts w:ascii="Courier New" w:hAnsi="Courier New" w:cs="Courier New"/>
    </w:rPr>
  </w:style>
  <w:style w:type="character" w:customStyle="1" w:styleId="WW8Num5z3">
    <w:name w:val="WW8Num5z3"/>
    <w:rsid w:val="00401545"/>
    <w:rPr>
      <w:rFonts w:ascii="Symbol" w:hAnsi="Symbol"/>
    </w:rPr>
  </w:style>
  <w:style w:type="character" w:customStyle="1" w:styleId="WW8Num6z1">
    <w:name w:val="WW8Num6z1"/>
    <w:rsid w:val="00401545"/>
    <w:rPr>
      <w:rFonts w:ascii="Courier New" w:hAnsi="Courier New" w:cs="Courier New"/>
    </w:rPr>
  </w:style>
  <w:style w:type="character" w:customStyle="1" w:styleId="WW8Num6z2">
    <w:name w:val="WW8Num6z2"/>
    <w:rsid w:val="00401545"/>
    <w:rPr>
      <w:rFonts w:ascii="Wingdings" w:hAnsi="Wingdings"/>
    </w:rPr>
  </w:style>
  <w:style w:type="character" w:customStyle="1" w:styleId="WW8Num7z0">
    <w:name w:val="WW8Num7z0"/>
    <w:rsid w:val="00401545"/>
    <w:rPr>
      <w:rFonts w:ascii="Symbol" w:hAnsi="Symbol"/>
    </w:rPr>
  </w:style>
  <w:style w:type="character" w:customStyle="1" w:styleId="WW8Num7z1">
    <w:name w:val="WW8Num7z1"/>
    <w:rsid w:val="00401545"/>
    <w:rPr>
      <w:rFonts w:ascii="Courier New" w:hAnsi="Courier New" w:cs="Courier New"/>
    </w:rPr>
  </w:style>
  <w:style w:type="character" w:customStyle="1" w:styleId="WW8Num7z2">
    <w:name w:val="WW8Num7z2"/>
    <w:rsid w:val="00401545"/>
    <w:rPr>
      <w:rFonts w:ascii="Wingdings" w:hAnsi="Wingdings"/>
    </w:rPr>
  </w:style>
  <w:style w:type="character" w:customStyle="1" w:styleId="WW8Num10z0">
    <w:name w:val="WW8Num10z0"/>
    <w:rsid w:val="00401545"/>
    <w:rPr>
      <w:rFonts w:ascii="Times New Roman" w:hAnsi="Times New Roman"/>
    </w:rPr>
  </w:style>
  <w:style w:type="character" w:customStyle="1" w:styleId="WW8Num11z1">
    <w:name w:val="WW8Num11z1"/>
    <w:rsid w:val="00401545"/>
    <w:rPr>
      <w:rFonts w:ascii="Courier New" w:hAnsi="Courier New" w:cs="Courier New"/>
    </w:rPr>
  </w:style>
  <w:style w:type="character" w:customStyle="1" w:styleId="WW8Num11z2">
    <w:name w:val="WW8Num11z2"/>
    <w:rsid w:val="00401545"/>
    <w:rPr>
      <w:rFonts w:ascii="Wingdings" w:hAnsi="Wingdings"/>
    </w:rPr>
  </w:style>
  <w:style w:type="character" w:customStyle="1" w:styleId="WW8Num12z1">
    <w:name w:val="WW8Num12z1"/>
    <w:rsid w:val="00401545"/>
    <w:rPr>
      <w:rFonts w:ascii="Courier New" w:hAnsi="Courier New" w:cs="Courier New"/>
    </w:rPr>
  </w:style>
  <w:style w:type="character" w:customStyle="1" w:styleId="WW8Num12z2">
    <w:name w:val="WW8Num12z2"/>
    <w:rsid w:val="00401545"/>
    <w:rPr>
      <w:rFonts w:ascii="Wingdings" w:hAnsi="Wingdings"/>
    </w:rPr>
  </w:style>
  <w:style w:type="character" w:customStyle="1" w:styleId="WW8Num14z0">
    <w:name w:val="WW8Num14z0"/>
    <w:rsid w:val="00401545"/>
    <w:rPr>
      <w:rFonts w:ascii="Symbol" w:hAnsi="Symbol"/>
    </w:rPr>
  </w:style>
  <w:style w:type="character" w:customStyle="1" w:styleId="WW8Num14z1">
    <w:name w:val="WW8Num14z1"/>
    <w:rsid w:val="00401545"/>
    <w:rPr>
      <w:rFonts w:ascii="Courier New" w:hAnsi="Courier New" w:cs="Courier New"/>
    </w:rPr>
  </w:style>
  <w:style w:type="character" w:customStyle="1" w:styleId="WW8Num14z2">
    <w:name w:val="WW8Num14z2"/>
    <w:rsid w:val="00401545"/>
    <w:rPr>
      <w:rFonts w:ascii="Wingdings" w:hAnsi="Wingdings"/>
    </w:rPr>
  </w:style>
  <w:style w:type="character" w:customStyle="1" w:styleId="WW8Num15z0">
    <w:name w:val="WW8Num15z0"/>
    <w:rsid w:val="00401545"/>
    <w:rPr>
      <w:rFonts w:ascii="Symbol" w:hAnsi="Symbol"/>
    </w:rPr>
  </w:style>
  <w:style w:type="character" w:customStyle="1" w:styleId="WW8Num15z1">
    <w:name w:val="WW8Num15z1"/>
    <w:rsid w:val="00401545"/>
    <w:rPr>
      <w:rFonts w:ascii="Courier New" w:hAnsi="Courier New" w:cs="Courier New"/>
    </w:rPr>
  </w:style>
  <w:style w:type="character" w:customStyle="1" w:styleId="WW8Num15z2">
    <w:name w:val="WW8Num15z2"/>
    <w:rsid w:val="00401545"/>
    <w:rPr>
      <w:rFonts w:ascii="Wingdings" w:hAnsi="Wingdings"/>
    </w:rPr>
  </w:style>
  <w:style w:type="character" w:customStyle="1" w:styleId="WW8Num16z0">
    <w:name w:val="WW8Num16z0"/>
    <w:rsid w:val="00401545"/>
    <w:rPr>
      <w:rFonts w:ascii="Symbol" w:hAnsi="Symbol"/>
      <w:color w:val="auto"/>
    </w:rPr>
  </w:style>
  <w:style w:type="character" w:customStyle="1" w:styleId="WW8Num16z1">
    <w:name w:val="WW8Num16z1"/>
    <w:rsid w:val="00401545"/>
    <w:rPr>
      <w:rFonts w:ascii="Courier New" w:hAnsi="Courier New" w:cs="Courier New"/>
    </w:rPr>
  </w:style>
  <w:style w:type="character" w:customStyle="1" w:styleId="WW8Num16z2">
    <w:name w:val="WW8Num16z2"/>
    <w:rsid w:val="00401545"/>
    <w:rPr>
      <w:rFonts w:ascii="Wingdings" w:hAnsi="Wingdings"/>
    </w:rPr>
  </w:style>
  <w:style w:type="character" w:customStyle="1" w:styleId="WW8Num16z3">
    <w:name w:val="WW8Num16z3"/>
    <w:rsid w:val="00401545"/>
    <w:rPr>
      <w:rFonts w:ascii="Symbol" w:hAnsi="Symbol"/>
    </w:rPr>
  </w:style>
  <w:style w:type="character" w:customStyle="1" w:styleId="WW8Num17z0">
    <w:name w:val="WW8Num17z0"/>
    <w:rsid w:val="00401545"/>
    <w:rPr>
      <w:rFonts w:ascii="Symbol" w:hAnsi="Symbol"/>
      <w:color w:val="auto"/>
    </w:rPr>
  </w:style>
  <w:style w:type="character" w:customStyle="1" w:styleId="WW8Num17z1">
    <w:name w:val="WW8Num17z1"/>
    <w:rsid w:val="00401545"/>
    <w:rPr>
      <w:rFonts w:ascii="Courier New" w:hAnsi="Courier New" w:cs="Courier New"/>
    </w:rPr>
  </w:style>
  <w:style w:type="character" w:customStyle="1" w:styleId="WW8Num17z2">
    <w:name w:val="WW8Num17z2"/>
    <w:rsid w:val="00401545"/>
    <w:rPr>
      <w:rFonts w:ascii="Wingdings" w:hAnsi="Wingdings"/>
    </w:rPr>
  </w:style>
  <w:style w:type="character" w:customStyle="1" w:styleId="WW8Num17z3">
    <w:name w:val="WW8Num17z3"/>
    <w:rsid w:val="00401545"/>
    <w:rPr>
      <w:rFonts w:ascii="Symbol" w:hAnsi="Symbol"/>
    </w:rPr>
  </w:style>
  <w:style w:type="character" w:customStyle="1" w:styleId="WW8Num18z0">
    <w:name w:val="WW8Num18z0"/>
    <w:rsid w:val="00401545"/>
    <w:rPr>
      <w:rFonts w:ascii="Symbol" w:hAnsi="Symbol"/>
    </w:rPr>
  </w:style>
  <w:style w:type="character" w:customStyle="1" w:styleId="WW8Num18z1">
    <w:name w:val="WW8Num18z1"/>
    <w:rsid w:val="00401545"/>
    <w:rPr>
      <w:rFonts w:ascii="Courier New" w:hAnsi="Courier New" w:cs="Courier New"/>
    </w:rPr>
  </w:style>
  <w:style w:type="character" w:customStyle="1" w:styleId="WW8Num18z2">
    <w:name w:val="WW8Num18z2"/>
    <w:rsid w:val="00401545"/>
    <w:rPr>
      <w:rFonts w:ascii="Wingdings" w:hAnsi="Wingdings"/>
    </w:rPr>
  </w:style>
  <w:style w:type="character" w:customStyle="1" w:styleId="11">
    <w:name w:val="Основной шрифт абзаца1"/>
    <w:rsid w:val="00401545"/>
  </w:style>
  <w:style w:type="character" w:customStyle="1" w:styleId="a4">
    <w:name w:val="Основной текст Знак"/>
    <w:basedOn w:val="11"/>
    <w:rsid w:val="00401545"/>
    <w:rPr>
      <w:rFonts w:ascii="Times New Roman" w:eastAsia="DejaVu Sans" w:hAnsi="Times New Roman" w:cs="DejaVu Sans"/>
      <w:kern w:val="1"/>
      <w:sz w:val="24"/>
      <w:szCs w:val="24"/>
      <w:lang w:eastAsia="hi-IN" w:bidi="hi-IN"/>
    </w:rPr>
  </w:style>
  <w:style w:type="character" w:styleId="a5">
    <w:name w:val="Hyperlink"/>
    <w:basedOn w:val="11"/>
    <w:rsid w:val="00401545"/>
    <w:rPr>
      <w:color w:val="0000FF"/>
      <w:u w:val="single"/>
    </w:rPr>
  </w:style>
  <w:style w:type="character" w:customStyle="1" w:styleId="30">
    <w:name w:val="Заголовок 3 Знак"/>
    <w:basedOn w:val="11"/>
    <w:uiPriority w:val="9"/>
    <w:rsid w:val="00401545"/>
    <w:rPr>
      <w:rFonts w:ascii="Arial" w:eastAsia="Times New Roman" w:hAnsi="Arial" w:cs="Arial"/>
      <w:b/>
      <w:bCs/>
      <w:color w:val="199043"/>
    </w:rPr>
  </w:style>
  <w:style w:type="character" w:customStyle="1" w:styleId="a6">
    <w:name w:val="Верхний колонтитул Знак"/>
    <w:basedOn w:val="11"/>
    <w:rsid w:val="00401545"/>
    <w:rPr>
      <w:sz w:val="22"/>
      <w:szCs w:val="22"/>
    </w:rPr>
  </w:style>
  <w:style w:type="character" w:customStyle="1" w:styleId="a7">
    <w:name w:val="Нижний колонтитул Знак"/>
    <w:basedOn w:val="11"/>
    <w:rsid w:val="00401545"/>
    <w:rPr>
      <w:sz w:val="22"/>
      <w:szCs w:val="22"/>
    </w:rPr>
  </w:style>
  <w:style w:type="paragraph" w:customStyle="1" w:styleId="a8">
    <w:name w:val="Заголовок"/>
    <w:basedOn w:val="a"/>
    <w:next w:val="a0"/>
    <w:rsid w:val="00401545"/>
    <w:pPr>
      <w:keepNext/>
      <w:spacing w:before="240" w:after="120"/>
    </w:pPr>
    <w:rPr>
      <w:rFonts w:ascii="Arial" w:eastAsia="DejaVu Sans" w:hAnsi="Arial" w:cs="DejaVu Sans"/>
      <w:sz w:val="28"/>
      <w:szCs w:val="28"/>
    </w:rPr>
  </w:style>
  <w:style w:type="paragraph" w:styleId="a0">
    <w:name w:val="Body Text"/>
    <w:basedOn w:val="a"/>
    <w:rsid w:val="00401545"/>
    <w:pPr>
      <w:widowControl w:val="0"/>
      <w:spacing w:after="120" w:line="240" w:lineRule="auto"/>
    </w:pPr>
    <w:rPr>
      <w:rFonts w:ascii="Times New Roman" w:eastAsia="DejaVu Sans" w:hAnsi="Times New Roman" w:cs="DejaVu Sans"/>
      <w:kern w:val="1"/>
      <w:sz w:val="24"/>
      <w:szCs w:val="24"/>
      <w:lang w:eastAsia="hi-IN" w:bidi="hi-IN"/>
    </w:rPr>
  </w:style>
  <w:style w:type="paragraph" w:styleId="a9">
    <w:name w:val="List"/>
    <w:basedOn w:val="a0"/>
    <w:rsid w:val="00401545"/>
  </w:style>
  <w:style w:type="paragraph" w:customStyle="1" w:styleId="22">
    <w:name w:val="Название2"/>
    <w:basedOn w:val="a"/>
    <w:rsid w:val="00401545"/>
    <w:pPr>
      <w:suppressLineNumbers/>
      <w:spacing w:before="120" w:after="120"/>
    </w:pPr>
    <w:rPr>
      <w:i/>
      <w:iCs/>
      <w:sz w:val="24"/>
      <w:szCs w:val="24"/>
    </w:rPr>
  </w:style>
  <w:style w:type="paragraph" w:customStyle="1" w:styleId="23">
    <w:name w:val="Указатель2"/>
    <w:basedOn w:val="a"/>
    <w:rsid w:val="00401545"/>
    <w:pPr>
      <w:suppressLineNumbers/>
    </w:pPr>
  </w:style>
  <w:style w:type="paragraph" w:customStyle="1" w:styleId="12">
    <w:name w:val="Название1"/>
    <w:basedOn w:val="a"/>
    <w:rsid w:val="00401545"/>
    <w:pPr>
      <w:suppressLineNumbers/>
      <w:spacing w:before="120" w:after="120"/>
    </w:pPr>
    <w:rPr>
      <w:i/>
      <w:iCs/>
      <w:sz w:val="24"/>
      <w:szCs w:val="24"/>
    </w:rPr>
  </w:style>
  <w:style w:type="paragraph" w:customStyle="1" w:styleId="13">
    <w:name w:val="Указатель1"/>
    <w:basedOn w:val="a"/>
    <w:rsid w:val="00401545"/>
    <w:pPr>
      <w:suppressLineNumbers/>
    </w:pPr>
  </w:style>
  <w:style w:type="paragraph" w:styleId="aa">
    <w:name w:val="List Paragraph"/>
    <w:basedOn w:val="a"/>
    <w:uiPriority w:val="34"/>
    <w:qFormat/>
    <w:rsid w:val="00401545"/>
    <w:pPr>
      <w:ind w:left="720"/>
    </w:pPr>
  </w:style>
  <w:style w:type="paragraph" w:styleId="ab">
    <w:name w:val="Normal (Web)"/>
    <w:basedOn w:val="a"/>
    <w:rsid w:val="00401545"/>
    <w:pPr>
      <w:spacing w:before="280" w:after="280" w:line="240" w:lineRule="auto"/>
    </w:pPr>
    <w:rPr>
      <w:rFonts w:ascii="Times New Roman" w:eastAsia="Times New Roman" w:hAnsi="Times New Roman"/>
      <w:sz w:val="24"/>
      <w:szCs w:val="24"/>
    </w:rPr>
  </w:style>
  <w:style w:type="paragraph" w:styleId="ac">
    <w:name w:val="header"/>
    <w:basedOn w:val="a"/>
    <w:rsid w:val="00401545"/>
    <w:pPr>
      <w:tabs>
        <w:tab w:val="center" w:pos="4677"/>
        <w:tab w:val="right" w:pos="9355"/>
      </w:tabs>
    </w:pPr>
  </w:style>
  <w:style w:type="paragraph" w:styleId="ad">
    <w:name w:val="footer"/>
    <w:basedOn w:val="a"/>
    <w:rsid w:val="00401545"/>
    <w:pPr>
      <w:tabs>
        <w:tab w:val="center" w:pos="4677"/>
        <w:tab w:val="right" w:pos="9355"/>
      </w:tabs>
    </w:pPr>
  </w:style>
  <w:style w:type="paragraph" w:customStyle="1" w:styleId="ae">
    <w:name w:val="Содержимое таблицы"/>
    <w:basedOn w:val="a"/>
    <w:rsid w:val="00401545"/>
    <w:pPr>
      <w:suppressLineNumbers/>
    </w:pPr>
  </w:style>
  <w:style w:type="paragraph" w:customStyle="1" w:styleId="af">
    <w:name w:val="Заголовок таблицы"/>
    <w:basedOn w:val="ae"/>
    <w:rsid w:val="00401545"/>
    <w:pPr>
      <w:jc w:val="center"/>
    </w:pPr>
    <w:rPr>
      <w:b/>
      <w:bCs/>
    </w:rPr>
  </w:style>
  <w:style w:type="character" w:customStyle="1" w:styleId="20">
    <w:name w:val="Заголовок 2 Знак"/>
    <w:basedOn w:val="a1"/>
    <w:link w:val="2"/>
    <w:uiPriority w:val="9"/>
    <w:rsid w:val="00B10853"/>
    <w:rPr>
      <w:rFonts w:asciiTheme="majorHAnsi" w:eastAsiaTheme="majorEastAsia" w:hAnsiTheme="majorHAnsi" w:cstheme="majorBidi"/>
      <w:b/>
      <w:bCs/>
      <w:i/>
      <w:iCs/>
      <w:sz w:val="28"/>
      <w:szCs w:val="28"/>
      <w:lang w:eastAsia="ar-SA"/>
    </w:rPr>
  </w:style>
  <w:style w:type="character" w:customStyle="1" w:styleId="10">
    <w:name w:val="Заголовок 1 Знак"/>
    <w:basedOn w:val="a1"/>
    <w:link w:val="1"/>
    <w:uiPriority w:val="9"/>
    <w:rsid w:val="00B10853"/>
    <w:rPr>
      <w:rFonts w:ascii="Cambria" w:hAnsi="Cambria"/>
      <w:caps/>
      <w:color w:val="632423"/>
      <w:spacing w:val="20"/>
      <w:sz w:val="28"/>
      <w:szCs w:val="28"/>
      <w:lang w:eastAsia="en-US"/>
    </w:rPr>
  </w:style>
  <w:style w:type="character" w:customStyle="1" w:styleId="40">
    <w:name w:val="Заголовок 4 Знак"/>
    <w:basedOn w:val="a1"/>
    <w:link w:val="4"/>
    <w:uiPriority w:val="9"/>
    <w:semiHidden/>
    <w:rsid w:val="00B10853"/>
    <w:rPr>
      <w:rFonts w:ascii="Cambria" w:hAnsi="Cambria"/>
      <w:caps/>
      <w:color w:val="622423"/>
      <w:spacing w:val="10"/>
      <w:sz w:val="22"/>
      <w:szCs w:val="22"/>
      <w:lang w:eastAsia="en-US"/>
    </w:rPr>
  </w:style>
  <w:style w:type="character" w:customStyle="1" w:styleId="50">
    <w:name w:val="Заголовок 5 Знак"/>
    <w:basedOn w:val="a1"/>
    <w:link w:val="5"/>
    <w:uiPriority w:val="9"/>
    <w:semiHidden/>
    <w:rsid w:val="00B10853"/>
    <w:rPr>
      <w:rFonts w:ascii="Cambria" w:hAnsi="Cambria"/>
      <w:caps/>
      <w:color w:val="622423"/>
      <w:spacing w:val="10"/>
      <w:sz w:val="22"/>
      <w:szCs w:val="22"/>
      <w:lang w:eastAsia="en-US"/>
    </w:rPr>
  </w:style>
  <w:style w:type="character" w:customStyle="1" w:styleId="60">
    <w:name w:val="Заголовок 6 Знак"/>
    <w:basedOn w:val="a1"/>
    <w:link w:val="6"/>
    <w:uiPriority w:val="9"/>
    <w:semiHidden/>
    <w:rsid w:val="00B10853"/>
    <w:rPr>
      <w:rFonts w:ascii="Cambria" w:hAnsi="Cambria"/>
      <w:caps/>
      <w:color w:val="943634"/>
      <w:spacing w:val="10"/>
      <w:sz w:val="22"/>
      <w:szCs w:val="22"/>
      <w:lang w:eastAsia="en-US"/>
    </w:rPr>
  </w:style>
  <w:style w:type="character" w:customStyle="1" w:styleId="70">
    <w:name w:val="Заголовок 7 Знак"/>
    <w:basedOn w:val="a1"/>
    <w:link w:val="7"/>
    <w:uiPriority w:val="9"/>
    <w:semiHidden/>
    <w:rsid w:val="00B10853"/>
    <w:rPr>
      <w:rFonts w:ascii="Cambria" w:hAnsi="Cambria"/>
      <w:i/>
      <w:iCs/>
      <w:caps/>
      <w:color w:val="943634"/>
      <w:spacing w:val="10"/>
      <w:sz w:val="22"/>
      <w:szCs w:val="22"/>
      <w:lang w:eastAsia="en-US"/>
    </w:rPr>
  </w:style>
  <w:style w:type="character" w:customStyle="1" w:styleId="80">
    <w:name w:val="Заголовок 8 Знак"/>
    <w:basedOn w:val="a1"/>
    <w:link w:val="8"/>
    <w:uiPriority w:val="9"/>
    <w:semiHidden/>
    <w:rsid w:val="00B10853"/>
    <w:rPr>
      <w:rFonts w:ascii="Cambria" w:hAnsi="Cambria"/>
      <w:caps/>
      <w:spacing w:val="10"/>
      <w:lang w:eastAsia="en-US"/>
    </w:rPr>
  </w:style>
  <w:style w:type="character" w:customStyle="1" w:styleId="90">
    <w:name w:val="Заголовок 9 Знак"/>
    <w:basedOn w:val="a1"/>
    <w:link w:val="9"/>
    <w:uiPriority w:val="9"/>
    <w:semiHidden/>
    <w:rsid w:val="00B10853"/>
    <w:rPr>
      <w:rFonts w:ascii="Cambria" w:hAnsi="Cambria"/>
      <w:i/>
      <w:iCs/>
      <w:caps/>
      <w:spacing w:val="10"/>
      <w:lang w:eastAsia="en-US"/>
    </w:rPr>
  </w:style>
  <w:style w:type="character" w:styleId="af0">
    <w:name w:val="Intense Reference"/>
    <w:uiPriority w:val="32"/>
    <w:qFormat/>
    <w:rsid w:val="00B10853"/>
    <w:rPr>
      <w:rFonts w:ascii="Calibri" w:eastAsia="Times New Roman" w:hAnsi="Calibri" w:cs="Times New Roman"/>
      <w:b/>
      <w:bCs/>
      <w:i/>
      <w:iCs/>
      <w:color w:val="622423"/>
    </w:rPr>
  </w:style>
  <w:style w:type="paragraph" w:styleId="af1">
    <w:name w:val="caption"/>
    <w:basedOn w:val="a"/>
    <w:next w:val="a"/>
    <w:uiPriority w:val="35"/>
    <w:semiHidden/>
    <w:unhideWhenUsed/>
    <w:qFormat/>
    <w:rsid w:val="00B10853"/>
    <w:pPr>
      <w:suppressAutoHyphens w:val="0"/>
      <w:spacing w:line="252" w:lineRule="auto"/>
    </w:pPr>
    <w:rPr>
      <w:rFonts w:ascii="Cambria" w:eastAsia="Times New Roman" w:hAnsi="Cambria" w:cs="Times New Roman"/>
      <w:caps/>
      <w:spacing w:val="10"/>
      <w:sz w:val="18"/>
      <w:szCs w:val="18"/>
      <w:lang w:eastAsia="en-US"/>
    </w:rPr>
  </w:style>
  <w:style w:type="paragraph" w:styleId="af2">
    <w:name w:val="Title"/>
    <w:basedOn w:val="a"/>
    <w:next w:val="a"/>
    <w:link w:val="af3"/>
    <w:uiPriority w:val="10"/>
    <w:qFormat/>
    <w:rsid w:val="00B10853"/>
    <w:pPr>
      <w:pBdr>
        <w:top w:val="dotted" w:sz="2" w:space="1" w:color="632423"/>
        <w:bottom w:val="dotted" w:sz="2" w:space="6" w:color="632423"/>
      </w:pBdr>
      <w:suppressAutoHyphens w:val="0"/>
      <w:spacing w:before="500" w:after="300" w:line="240" w:lineRule="auto"/>
      <w:jc w:val="center"/>
    </w:pPr>
    <w:rPr>
      <w:rFonts w:ascii="Cambria" w:eastAsia="Times New Roman" w:hAnsi="Cambria" w:cs="Times New Roman"/>
      <w:caps/>
      <w:color w:val="632423"/>
      <w:spacing w:val="50"/>
      <w:sz w:val="44"/>
      <w:szCs w:val="44"/>
      <w:lang w:eastAsia="en-US"/>
    </w:rPr>
  </w:style>
  <w:style w:type="character" w:customStyle="1" w:styleId="af3">
    <w:name w:val="Название Знак"/>
    <w:basedOn w:val="a1"/>
    <w:link w:val="af2"/>
    <w:uiPriority w:val="10"/>
    <w:rsid w:val="00B10853"/>
    <w:rPr>
      <w:rFonts w:ascii="Cambria" w:hAnsi="Cambria"/>
      <w:caps/>
      <w:color w:val="632423"/>
      <w:spacing w:val="50"/>
      <w:sz w:val="44"/>
      <w:szCs w:val="44"/>
      <w:lang w:eastAsia="en-US"/>
    </w:rPr>
  </w:style>
  <w:style w:type="paragraph" w:styleId="af4">
    <w:name w:val="Subtitle"/>
    <w:basedOn w:val="a"/>
    <w:next w:val="a"/>
    <w:link w:val="af5"/>
    <w:uiPriority w:val="11"/>
    <w:qFormat/>
    <w:rsid w:val="00B10853"/>
    <w:pPr>
      <w:suppressAutoHyphens w:val="0"/>
      <w:spacing w:after="560" w:line="240" w:lineRule="auto"/>
      <w:jc w:val="center"/>
    </w:pPr>
    <w:rPr>
      <w:rFonts w:ascii="Cambria" w:eastAsia="Times New Roman" w:hAnsi="Cambria" w:cs="Times New Roman"/>
      <w:caps/>
      <w:spacing w:val="20"/>
      <w:sz w:val="18"/>
      <w:szCs w:val="18"/>
      <w:lang w:eastAsia="en-US"/>
    </w:rPr>
  </w:style>
  <w:style w:type="character" w:customStyle="1" w:styleId="af5">
    <w:name w:val="Подзаголовок Знак"/>
    <w:basedOn w:val="a1"/>
    <w:link w:val="af4"/>
    <w:uiPriority w:val="11"/>
    <w:rsid w:val="00B10853"/>
    <w:rPr>
      <w:rFonts w:ascii="Cambria" w:hAnsi="Cambria"/>
      <w:caps/>
      <w:spacing w:val="20"/>
      <w:sz w:val="18"/>
      <w:szCs w:val="18"/>
      <w:lang w:eastAsia="en-US"/>
    </w:rPr>
  </w:style>
  <w:style w:type="character" w:styleId="af6">
    <w:name w:val="Strong"/>
    <w:uiPriority w:val="22"/>
    <w:qFormat/>
    <w:rsid w:val="00B10853"/>
    <w:rPr>
      <w:b/>
      <w:bCs/>
      <w:color w:val="943634"/>
      <w:spacing w:val="5"/>
    </w:rPr>
  </w:style>
  <w:style w:type="character" w:styleId="af7">
    <w:name w:val="Emphasis"/>
    <w:uiPriority w:val="20"/>
    <w:qFormat/>
    <w:rsid w:val="00B10853"/>
    <w:rPr>
      <w:caps/>
      <w:spacing w:val="5"/>
      <w:sz w:val="20"/>
      <w:szCs w:val="20"/>
    </w:rPr>
  </w:style>
  <w:style w:type="paragraph" w:styleId="af8">
    <w:name w:val="No Spacing"/>
    <w:basedOn w:val="a"/>
    <w:link w:val="af9"/>
    <w:uiPriority w:val="1"/>
    <w:qFormat/>
    <w:rsid w:val="00B10853"/>
    <w:pPr>
      <w:suppressAutoHyphens w:val="0"/>
      <w:spacing w:after="0" w:line="240" w:lineRule="auto"/>
    </w:pPr>
    <w:rPr>
      <w:rFonts w:ascii="Cambria" w:eastAsia="Times New Roman" w:hAnsi="Cambria" w:cs="Times New Roman"/>
      <w:lang w:eastAsia="en-US"/>
    </w:rPr>
  </w:style>
  <w:style w:type="character" w:customStyle="1" w:styleId="af9">
    <w:name w:val="Без интервала Знак"/>
    <w:link w:val="af8"/>
    <w:uiPriority w:val="1"/>
    <w:rsid w:val="00B10853"/>
    <w:rPr>
      <w:rFonts w:ascii="Cambria" w:hAnsi="Cambria"/>
      <w:sz w:val="22"/>
      <w:szCs w:val="22"/>
      <w:lang w:eastAsia="en-US"/>
    </w:rPr>
  </w:style>
  <w:style w:type="paragraph" w:styleId="24">
    <w:name w:val="Quote"/>
    <w:basedOn w:val="a"/>
    <w:next w:val="a"/>
    <w:link w:val="25"/>
    <w:uiPriority w:val="29"/>
    <w:qFormat/>
    <w:rsid w:val="00B10853"/>
    <w:pPr>
      <w:suppressAutoHyphens w:val="0"/>
      <w:spacing w:line="252" w:lineRule="auto"/>
    </w:pPr>
    <w:rPr>
      <w:rFonts w:ascii="Cambria" w:eastAsia="Times New Roman" w:hAnsi="Cambria" w:cs="Times New Roman"/>
      <w:i/>
      <w:iCs/>
      <w:lang w:eastAsia="en-US"/>
    </w:rPr>
  </w:style>
  <w:style w:type="character" w:customStyle="1" w:styleId="25">
    <w:name w:val="Цитата 2 Знак"/>
    <w:basedOn w:val="a1"/>
    <w:link w:val="24"/>
    <w:uiPriority w:val="29"/>
    <w:rsid w:val="00B10853"/>
    <w:rPr>
      <w:rFonts w:ascii="Cambria" w:hAnsi="Cambria"/>
      <w:i/>
      <w:iCs/>
      <w:sz w:val="22"/>
      <w:szCs w:val="22"/>
      <w:lang w:eastAsia="en-US"/>
    </w:rPr>
  </w:style>
  <w:style w:type="paragraph" w:styleId="afa">
    <w:name w:val="Intense Quote"/>
    <w:basedOn w:val="a"/>
    <w:next w:val="a"/>
    <w:link w:val="afb"/>
    <w:uiPriority w:val="30"/>
    <w:qFormat/>
    <w:rsid w:val="00B10853"/>
    <w:pPr>
      <w:pBdr>
        <w:top w:val="dotted" w:sz="2" w:space="10" w:color="632423"/>
        <w:bottom w:val="dotted" w:sz="2" w:space="4" w:color="632423"/>
      </w:pBdr>
      <w:suppressAutoHyphens w:val="0"/>
      <w:spacing w:before="160" w:line="300" w:lineRule="auto"/>
      <w:ind w:left="1440" w:right="1440"/>
    </w:pPr>
    <w:rPr>
      <w:rFonts w:ascii="Cambria" w:eastAsia="Times New Roman" w:hAnsi="Cambria" w:cs="Times New Roman"/>
      <w:caps/>
      <w:color w:val="622423"/>
      <w:spacing w:val="5"/>
      <w:sz w:val="20"/>
      <w:szCs w:val="20"/>
      <w:lang w:eastAsia="en-US"/>
    </w:rPr>
  </w:style>
  <w:style w:type="character" w:customStyle="1" w:styleId="afb">
    <w:name w:val="Выделенная цитата Знак"/>
    <w:basedOn w:val="a1"/>
    <w:link w:val="afa"/>
    <w:uiPriority w:val="30"/>
    <w:rsid w:val="00B10853"/>
    <w:rPr>
      <w:rFonts w:ascii="Cambria" w:hAnsi="Cambria"/>
      <w:caps/>
      <w:color w:val="622423"/>
      <w:spacing w:val="5"/>
      <w:lang w:eastAsia="en-US"/>
    </w:rPr>
  </w:style>
  <w:style w:type="character" w:styleId="afc">
    <w:name w:val="Subtle Emphasis"/>
    <w:uiPriority w:val="19"/>
    <w:qFormat/>
    <w:rsid w:val="00B10853"/>
    <w:rPr>
      <w:i/>
      <w:iCs/>
    </w:rPr>
  </w:style>
  <w:style w:type="character" w:styleId="afd">
    <w:name w:val="Intense Emphasis"/>
    <w:uiPriority w:val="21"/>
    <w:qFormat/>
    <w:rsid w:val="00B10853"/>
    <w:rPr>
      <w:i/>
      <w:iCs/>
      <w:caps/>
      <w:spacing w:val="10"/>
      <w:sz w:val="20"/>
      <w:szCs w:val="20"/>
    </w:rPr>
  </w:style>
  <w:style w:type="character" w:styleId="afe">
    <w:name w:val="Subtle Reference"/>
    <w:uiPriority w:val="31"/>
    <w:qFormat/>
    <w:rsid w:val="00B10853"/>
    <w:rPr>
      <w:rFonts w:ascii="Calibri" w:eastAsia="Times New Roman" w:hAnsi="Calibri" w:cs="Times New Roman"/>
      <w:i/>
      <w:iCs/>
      <w:color w:val="622423"/>
    </w:rPr>
  </w:style>
  <w:style w:type="character" w:styleId="aff">
    <w:name w:val="Book Title"/>
    <w:uiPriority w:val="33"/>
    <w:qFormat/>
    <w:rsid w:val="00B10853"/>
    <w:rPr>
      <w:caps/>
      <w:color w:val="622423"/>
      <w:spacing w:val="5"/>
      <w:u w:color="622423"/>
    </w:rPr>
  </w:style>
  <w:style w:type="paragraph" w:styleId="aff0">
    <w:name w:val="TOC Heading"/>
    <w:basedOn w:val="1"/>
    <w:next w:val="a"/>
    <w:uiPriority w:val="39"/>
    <w:semiHidden/>
    <w:unhideWhenUsed/>
    <w:qFormat/>
    <w:rsid w:val="00B10853"/>
    <w:pPr>
      <w:outlineLvl w:val="9"/>
    </w:pPr>
    <w:rPr>
      <w:lang w:bidi="en-US"/>
    </w:rPr>
  </w:style>
  <w:style w:type="table" w:styleId="aff1">
    <w:name w:val="Table Grid"/>
    <w:basedOn w:val="a2"/>
    <w:uiPriority w:val="59"/>
    <w:rsid w:val="00B10853"/>
    <w:rPr>
      <w:rFonts w:ascii="Cambria" w:hAnsi="Cambria"/>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10853"/>
    <w:pPr>
      <w:autoSpaceDE w:val="0"/>
      <w:autoSpaceDN w:val="0"/>
      <w:adjustRightInd w:val="0"/>
    </w:pPr>
    <w:rPr>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pPr>
    <w:rPr>
      <w:rFonts w:ascii="Calibri" w:eastAsia="Calibri" w:hAnsi="Calibri" w:cs="Calibri"/>
      <w:sz w:val="22"/>
      <w:szCs w:val="22"/>
      <w:lang w:eastAsia="ar-SA"/>
    </w:rPr>
  </w:style>
  <w:style w:type="paragraph" w:styleId="1">
    <w:name w:val="heading 1"/>
    <w:basedOn w:val="a"/>
    <w:next w:val="a"/>
    <w:link w:val="10"/>
    <w:uiPriority w:val="9"/>
    <w:qFormat/>
    <w:rsid w:val="00B10853"/>
    <w:pPr>
      <w:pBdr>
        <w:bottom w:val="thinThickSmallGap" w:sz="12" w:space="1" w:color="943634"/>
      </w:pBdr>
      <w:suppressAutoHyphens w:val="0"/>
      <w:spacing w:before="400" w:line="252" w:lineRule="auto"/>
      <w:jc w:val="center"/>
      <w:outlineLvl w:val="0"/>
    </w:pPr>
    <w:rPr>
      <w:rFonts w:ascii="Cambria" w:eastAsia="Times New Roman" w:hAnsi="Cambria" w:cs="Times New Roman"/>
      <w:caps/>
      <w:color w:val="632423"/>
      <w:spacing w:val="20"/>
      <w:sz w:val="28"/>
      <w:szCs w:val="28"/>
      <w:lang w:eastAsia="en-US"/>
    </w:rPr>
  </w:style>
  <w:style w:type="paragraph" w:styleId="2">
    <w:name w:val="heading 2"/>
    <w:basedOn w:val="a"/>
    <w:next w:val="a"/>
    <w:link w:val="20"/>
    <w:uiPriority w:val="9"/>
    <w:unhideWhenUsed/>
    <w:qFormat/>
    <w:rsid w:val="00B10853"/>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0"/>
    <w:uiPriority w:val="9"/>
    <w:qFormat/>
    <w:pPr>
      <w:numPr>
        <w:ilvl w:val="2"/>
        <w:numId w:val="1"/>
      </w:numPr>
      <w:spacing w:before="280" w:after="75" w:line="240" w:lineRule="auto"/>
      <w:outlineLvl w:val="2"/>
    </w:pPr>
    <w:rPr>
      <w:rFonts w:ascii="Arial" w:eastAsia="Times New Roman" w:hAnsi="Arial" w:cs="Arial"/>
      <w:b/>
      <w:bCs/>
      <w:color w:val="199043"/>
      <w:sz w:val="20"/>
      <w:szCs w:val="20"/>
    </w:rPr>
  </w:style>
  <w:style w:type="paragraph" w:styleId="4">
    <w:name w:val="heading 4"/>
    <w:basedOn w:val="a"/>
    <w:next w:val="a"/>
    <w:link w:val="40"/>
    <w:uiPriority w:val="9"/>
    <w:semiHidden/>
    <w:unhideWhenUsed/>
    <w:qFormat/>
    <w:rsid w:val="00B10853"/>
    <w:pPr>
      <w:pBdr>
        <w:bottom w:val="dotted" w:sz="4" w:space="1" w:color="943634"/>
      </w:pBdr>
      <w:suppressAutoHyphens w:val="0"/>
      <w:spacing w:after="120" w:line="252" w:lineRule="auto"/>
      <w:jc w:val="center"/>
      <w:outlineLvl w:val="3"/>
    </w:pPr>
    <w:rPr>
      <w:rFonts w:ascii="Cambria" w:eastAsia="Times New Roman" w:hAnsi="Cambria" w:cs="Times New Roman"/>
      <w:caps/>
      <w:color w:val="622423"/>
      <w:spacing w:val="10"/>
      <w:lang w:eastAsia="en-US"/>
    </w:rPr>
  </w:style>
  <w:style w:type="paragraph" w:styleId="5">
    <w:name w:val="heading 5"/>
    <w:basedOn w:val="a"/>
    <w:next w:val="a"/>
    <w:link w:val="50"/>
    <w:uiPriority w:val="9"/>
    <w:semiHidden/>
    <w:unhideWhenUsed/>
    <w:qFormat/>
    <w:rsid w:val="00B10853"/>
    <w:pPr>
      <w:suppressAutoHyphens w:val="0"/>
      <w:spacing w:before="320" w:after="120" w:line="252" w:lineRule="auto"/>
      <w:jc w:val="center"/>
      <w:outlineLvl w:val="4"/>
    </w:pPr>
    <w:rPr>
      <w:rFonts w:ascii="Cambria" w:eastAsia="Times New Roman" w:hAnsi="Cambria" w:cs="Times New Roman"/>
      <w:caps/>
      <w:color w:val="622423"/>
      <w:spacing w:val="10"/>
      <w:lang w:eastAsia="en-US"/>
    </w:rPr>
  </w:style>
  <w:style w:type="paragraph" w:styleId="6">
    <w:name w:val="heading 6"/>
    <w:basedOn w:val="a"/>
    <w:next w:val="a"/>
    <w:link w:val="60"/>
    <w:uiPriority w:val="9"/>
    <w:semiHidden/>
    <w:unhideWhenUsed/>
    <w:qFormat/>
    <w:rsid w:val="00B10853"/>
    <w:pPr>
      <w:suppressAutoHyphens w:val="0"/>
      <w:spacing w:after="120" w:line="252" w:lineRule="auto"/>
      <w:jc w:val="center"/>
      <w:outlineLvl w:val="5"/>
    </w:pPr>
    <w:rPr>
      <w:rFonts w:ascii="Cambria" w:eastAsia="Times New Roman" w:hAnsi="Cambria" w:cs="Times New Roman"/>
      <w:caps/>
      <w:color w:val="943634"/>
      <w:spacing w:val="10"/>
      <w:lang w:eastAsia="en-US"/>
    </w:rPr>
  </w:style>
  <w:style w:type="paragraph" w:styleId="7">
    <w:name w:val="heading 7"/>
    <w:basedOn w:val="a"/>
    <w:next w:val="a"/>
    <w:link w:val="70"/>
    <w:uiPriority w:val="9"/>
    <w:semiHidden/>
    <w:unhideWhenUsed/>
    <w:qFormat/>
    <w:rsid w:val="00B10853"/>
    <w:pPr>
      <w:suppressAutoHyphens w:val="0"/>
      <w:spacing w:after="120" w:line="252" w:lineRule="auto"/>
      <w:jc w:val="center"/>
      <w:outlineLvl w:val="6"/>
    </w:pPr>
    <w:rPr>
      <w:rFonts w:ascii="Cambria" w:eastAsia="Times New Roman" w:hAnsi="Cambria" w:cs="Times New Roman"/>
      <w:i/>
      <w:iCs/>
      <w:caps/>
      <w:color w:val="943634"/>
      <w:spacing w:val="10"/>
      <w:lang w:eastAsia="en-US"/>
    </w:rPr>
  </w:style>
  <w:style w:type="paragraph" w:styleId="8">
    <w:name w:val="heading 8"/>
    <w:basedOn w:val="a"/>
    <w:next w:val="a"/>
    <w:link w:val="80"/>
    <w:uiPriority w:val="9"/>
    <w:semiHidden/>
    <w:unhideWhenUsed/>
    <w:qFormat/>
    <w:rsid w:val="00B10853"/>
    <w:pPr>
      <w:suppressAutoHyphens w:val="0"/>
      <w:spacing w:after="120" w:line="252" w:lineRule="auto"/>
      <w:jc w:val="center"/>
      <w:outlineLvl w:val="7"/>
    </w:pPr>
    <w:rPr>
      <w:rFonts w:ascii="Cambria" w:eastAsia="Times New Roman" w:hAnsi="Cambria" w:cs="Times New Roman"/>
      <w:caps/>
      <w:spacing w:val="10"/>
      <w:sz w:val="20"/>
      <w:szCs w:val="20"/>
      <w:lang w:eastAsia="en-US"/>
    </w:rPr>
  </w:style>
  <w:style w:type="paragraph" w:styleId="9">
    <w:name w:val="heading 9"/>
    <w:basedOn w:val="a"/>
    <w:next w:val="a"/>
    <w:link w:val="90"/>
    <w:uiPriority w:val="9"/>
    <w:semiHidden/>
    <w:unhideWhenUsed/>
    <w:qFormat/>
    <w:rsid w:val="00B10853"/>
    <w:pPr>
      <w:suppressAutoHyphens w:val="0"/>
      <w:spacing w:after="120" w:line="252" w:lineRule="auto"/>
      <w:jc w:val="center"/>
      <w:outlineLvl w:val="8"/>
    </w:pPr>
    <w:rPr>
      <w:rFonts w:ascii="Cambria" w:eastAsia="Times New Roman" w:hAnsi="Cambria" w:cs="Times New Roman"/>
      <w:i/>
      <w:iCs/>
      <w:caps/>
      <w:spacing w:val="10"/>
      <w:sz w:val="20"/>
      <w:szCs w:val="20"/>
      <w:lang w:eastAsia="en-US"/>
    </w:rPr>
  </w:style>
  <w:style w:type="character" w:default="1" w:styleId="a1">
    <w:name w:val="Default Paragraph Font"/>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Pr>
      <w:rFonts w:ascii="Symbol" w:hAnsi="Symbol" w:cs="OpenSymbol"/>
    </w:rPr>
  </w:style>
  <w:style w:type="character" w:customStyle="1" w:styleId="WW8Num4z0">
    <w:name w:val="WW8Num4z0"/>
    <w:rPr>
      <w:rFonts w:ascii="Symbol" w:hAnsi="Symbol"/>
    </w:rPr>
  </w:style>
  <w:style w:type="character" w:customStyle="1" w:styleId="WW8Num5z0">
    <w:name w:val="WW8Num5z0"/>
    <w:rPr>
      <w:rFonts w:ascii="Wingdings" w:hAnsi="Wingdings"/>
    </w:rPr>
  </w:style>
  <w:style w:type="character" w:customStyle="1" w:styleId="WW8Num6z0">
    <w:name w:val="WW8Num6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rPr>
  </w:style>
  <w:style w:type="character" w:customStyle="1" w:styleId="WW8Num11z0">
    <w:name w:val="WW8Num11z0"/>
    <w:rPr>
      <w:rFonts w:ascii="Symbol" w:hAnsi="Symbol"/>
    </w:rPr>
  </w:style>
  <w:style w:type="character" w:customStyle="1" w:styleId="WW8Num12z0">
    <w:name w:val="WW8Num12z0"/>
    <w:rPr>
      <w:rFonts w:ascii="Symbol" w:hAnsi="Symbol"/>
    </w:rPr>
  </w:style>
  <w:style w:type="character" w:customStyle="1" w:styleId="21">
    <w:name w:val="Основной шрифт абзаца2"/>
  </w:style>
  <w:style w:type="character" w:customStyle="1" w:styleId="WW8Num1z0">
    <w:name w:val="WW8Num1z0"/>
    <w:rPr>
      <w:rFonts w:ascii="Symbol" w:hAnsi="Symbol" w:cs="OpenSymbol"/>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1">
    <w:name w:val="WW8Num5z1"/>
    <w:rPr>
      <w:rFonts w:ascii="Courier New" w:hAnsi="Courier New" w:cs="Courier New"/>
    </w:rPr>
  </w:style>
  <w:style w:type="character" w:customStyle="1" w:styleId="WW8Num5z3">
    <w:name w:val="WW8Num5z3"/>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10z0">
    <w:name w:val="WW8Num10z0"/>
    <w:rPr>
      <w:rFonts w:ascii="Times New Roman" w:hAnsi="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color w:val="auto"/>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Symbol" w:hAnsi="Symbol"/>
      <w:color w:val="auto"/>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11">
    <w:name w:val="Основной шрифт абзаца1"/>
  </w:style>
  <w:style w:type="character" w:customStyle="1" w:styleId="a4">
    <w:name w:val="Основной текст Знак"/>
    <w:basedOn w:val="11"/>
    <w:rPr>
      <w:rFonts w:ascii="Times New Roman" w:eastAsia="DejaVu Sans" w:hAnsi="Times New Roman" w:cs="DejaVu Sans"/>
      <w:kern w:val="1"/>
      <w:sz w:val="24"/>
      <w:szCs w:val="24"/>
      <w:lang w:eastAsia="hi-IN" w:bidi="hi-IN"/>
    </w:rPr>
  </w:style>
  <w:style w:type="character" w:styleId="a5">
    <w:name w:val="Hyperlink"/>
    <w:basedOn w:val="11"/>
    <w:rPr>
      <w:color w:val="0000FF"/>
      <w:u w:val="single"/>
    </w:rPr>
  </w:style>
  <w:style w:type="character" w:customStyle="1" w:styleId="30">
    <w:name w:val="Заголовок 3 Знак"/>
    <w:basedOn w:val="11"/>
    <w:uiPriority w:val="9"/>
    <w:rPr>
      <w:rFonts w:ascii="Arial" w:eastAsia="Times New Roman" w:hAnsi="Arial" w:cs="Arial"/>
      <w:b/>
      <w:bCs/>
      <w:color w:val="199043"/>
    </w:rPr>
  </w:style>
  <w:style w:type="character" w:customStyle="1" w:styleId="a6">
    <w:name w:val="Верхний колонтитул Знак"/>
    <w:basedOn w:val="11"/>
    <w:rPr>
      <w:sz w:val="22"/>
      <w:szCs w:val="22"/>
    </w:rPr>
  </w:style>
  <w:style w:type="character" w:customStyle="1" w:styleId="a7">
    <w:name w:val="Нижний колонтитул Знак"/>
    <w:basedOn w:val="11"/>
    <w:rPr>
      <w:sz w:val="22"/>
      <w:szCs w:val="22"/>
    </w:rPr>
  </w:style>
  <w:style w:type="paragraph" w:customStyle="1" w:styleId="a8">
    <w:name w:val="Заголовок"/>
    <w:basedOn w:val="a"/>
    <w:next w:val="a0"/>
    <w:pPr>
      <w:keepNext/>
      <w:spacing w:before="240" w:after="120"/>
    </w:pPr>
    <w:rPr>
      <w:rFonts w:ascii="Arial" w:eastAsia="DejaVu Sans" w:hAnsi="Arial" w:cs="DejaVu Sans"/>
      <w:sz w:val="28"/>
      <w:szCs w:val="28"/>
    </w:rPr>
  </w:style>
  <w:style w:type="paragraph" w:styleId="a0">
    <w:name w:val="Body Text"/>
    <w:basedOn w:val="a"/>
    <w:pPr>
      <w:widowControl w:val="0"/>
      <w:spacing w:after="120" w:line="240" w:lineRule="auto"/>
    </w:pPr>
    <w:rPr>
      <w:rFonts w:ascii="Times New Roman" w:eastAsia="DejaVu Sans" w:hAnsi="Times New Roman" w:cs="DejaVu Sans"/>
      <w:kern w:val="1"/>
      <w:sz w:val="24"/>
      <w:szCs w:val="24"/>
      <w:lang w:eastAsia="hi-IN" w:bidi="hi-IN"/>
    </w:rPr>
  </w:style>
  <w:style w:type="paragraph" w:styleId="a9">
    <w:name w:val="List"/>
    <w:basedOn w:val="a0"/>
  </w:style>
  <w:style w:type="paragraph" w:customStyle="1" w:styleId="22">
    <w:name w:val="Название2"/>
    <w:basedOn w:val="a"/>
    <w:pPr>
      <w:suppressLineNumbers/>
      <w:spacing w:before="120" w:after="120"/>
    </w:pPr>
    <w:rPr>
      <w:i/>
      <w:iCs/>
      <w:sz w:val="24"/>
      <w:szCs w:val="24"/>
    </w:rPr>
  </w:style>
  <w:style w:type="paragraph" w:customStyle="1" w:styleId="23">
    <w:name w:val="Указатель2"/>
    <w:basedOn w:val="a"/>
    <w:pPr>
      <w:suppressLineNumbers/>
    </w:pPr>
  </w:style>
  <w:style w:type="paragraph" w:customStyle="1" w:styleId="12">
    <w:name w:val="Название1"/>
    <w:basedOn w:val="a"/>
    <w:pPr>
      <w:suppressLineNumbers/>
      <w:spacing w:before="120" w:after="120"/>
    </w:pPr>
    <w:rPr>
      <w:i/>
      <w:iCs/>
      <w:sz w:val="24"/>
      <w:szCs w:val="24"/>
    </w:rPr>
  </w:style>
  <w:style w:type="paragraph" w:customStyle="1" w:styleId="13">
    <w:name w:val="Указатель1"/>
    <w:basedOn w:val="a"/>
    <w:pPr>
      <w:suppressLineNumbers/>
    </w:pPr>
  </w:style>
  <w:style w:type="paragraph" w:styleId="aa">
    <w:name w:val="List Paragraph"/>
    <w:basedOn w:val="a"/>
    <w:uiPriority w:val="34"/>
    <w:qFormat/>
    <w:pPr>
      <w:ind w:left="720"/>
    </w:pPr>
  </w:style>
  <w:style w:type="paragraph" w:styleId="ab">
    <w:name w:val="Normal (Web)"/>
    <w:basedOn w:val="a"/>
    <w:pPr>
      <w:spacing w:before="280" w:after="280" w:line="240" w:lineRule="auto"/>
    </w:pPr>
    <w:rPr>
      <w:rFonts w:ascii="Times New Roman" w:eastAsia="Times New Roman" w:hAnsi="Times New Roman"/>
      <w:sz w:val="24"/>
      <w:szCs w:val="24"/>
    </w:rPr>
  </w:style>
  <w:style w:type="paragraph" w:styleId="ac">
    <w:name w:val="header"/>
    <w:basedOn w:val="a"/>
    <w:pPr>
      <w:tabs>
        <w:tab w:val="center" w:pos="4677"/>
        <w:tab w:val="right" w:pos="9355"/>
      </w:tabs>
    </w:pPr>
  </w:style>
  <w:style w:type="paragraph" w:styleId="ad">
    <w:name w:val="footer"/>
    <w:basedOn w:val="a"/>
    <w:pPr>
      <w:tabs>
        <w:tab w:val="center" w:pos="4677"/>
        <w:tab w:val="right" w:pos="9355"/>
      </w:tabs>
    </w:pPr>
  </w:style>
  <w:style w:type="paragraph" w:customStyle="1" w:styleId="ae">
    <w:name w:val="Содержимое таблицы"/>
    <w:basedOn w:val="a"/>
    <w:pPr>
      <w:suppressLineNumbers/>
    </w:pPr>
  </w:style>
  <w:style w:type="paragraph" w:customStyle="1" w:styleId="af">
    <w:name w:val="Заголовок таблицы"/>
    <w:basedOn w:val="ae"/>
    <w:pPr>
      <w:jc w:val="center"/>
    </w:pPr>
    <w:rPr>
      <w:b/>
      <w:bCs/>
    </w:rPr>
  </w:style>
  <w:style w:type="character" w:customStyle="1" w:styleId="20">
    <w:name w:val="Заголовок 2 Знак"/>
    <w:basedOn w:val="a1"/>
    <w:link w:val="2"/>
    <w:uiPriority w:val="9"/>
    <w:rsid w:val="00B10853"/>
    <w:rPr>
      <w:rFonts w:asciiTheme="majorHAnsi" w:eastAsiaTheme="majorEastAsia" w:hAnsiTheme="majorHAnsi" w:cstheme="majorBidi"/>
      <w:b/>
      <w:bCs/>
      <w:i/>
      <w:iCs/>
      <w:sz w:val="28"/>
      <w:szCs w:val="28"/>
      <w:lang w:eastAsia="ar-SA"/>
    </w:rPr>
  </w:style>
  <w:style w:type="character" w:customStyle="1" w:styleId="10">
    <w:name w:val="Заголовок 1 Знак"/>
    <w:basedOn w:val="a1"/>
    <w:link w:val="1"/>
    <w:uiPriority w:val="9"/>
    <w:rsid w:val="00B10853"/>
    <w:rPr>
      <w:rFonts w:ascii="Cambria" w:hAnsi="Cambria"/>
      <w:caps/>
      <w:color w:val="632423"/>
      <w:spacing w:val="20"/>
      <w:sz w:val="28"/>
      <w:szCs w:val="28"/>
      <w:lang w:eastAsia="en-US"/>
    </w:rPr>
  </w:style>
  <w:style w:type="character" w:customStyle="1" w:styleId="40">
    <w:name w:val="Заголовок 4 Знак"/>
    <w:basedOn w:val="a1"/>
    <w:link w:val="4"/>
    <w:uiPriority w:val="9"/>
    <w:semiHidden/>
    <w:rsid w:val="00B10853"/>
    <w:rPr>
      <w:rFonts w:ascii="Cambria" w:hAnsi="Cambria"/>
      <w:caps/>
      <w:color w:val="622423"/>
      <w:spacing w:val="10"/>
      <w:sz w:val="22"/>
      <w:szCs w:val="22"/>
      <w:lang w:eastAsia="en-US"/>
    </w:rPr>
  </w:style>
  <w:style w:type="character" w:customStyle="1" w:styleId="50">
    <w:name w:val="Заголовок 5 Знак"/>
    <w:basedOn w:val="a1"/>
    <w:link w:val="5"/>
    <w:uiPriority w:val="9"/>
    <w:semiHidden/>
    <w:rsid w:val="00B10853"/>
    <w:rPr>
      <w:rFonts w:ascii="Cambria" w:hAnsi="Cambria"/>
      <w:caps/>
      <w:color w:val="622423"/>
      <w:spacing w:val="10"/>
      <w:sz w:val="22"/>
      <w:szCs w:val="22"/>
      <w:lang w:eastAsia="en-US"/>
    </w:rPr>
  </w:style>
  <w:style w:type="character" w:customStyle="1" w:styleId="60">
    <w:name w:val="Заголовок 6 Знак"/>
    <w:basedOn w:val="a1"/>
    <w:link w:val="6"/>
    <w:uiPriority w:val="9"/>
    <w:semiHidden/>
    <w:rsid w:val="00B10853"/>
    <w:rPr>
      <w:rFonts w:ascii="Cambria" w:hAnsi="Cambria"/>
      <w:caps/>
      <w:color w:val="943634"/>
      <w:spacing w:val="10"/>
      <w:sz w:val="22"/>
      <w:szCs w:val="22"/>
      <w:lang w:eastAsia="en-US"/>
    </w:rPr>
  </w:style>
  <w:style w:type="character" w:customStyle="1" w:styleId="70">
    <w:name w:val="Заголовок 7 Знак"/>
    <w:basedOn w:val="a1"/>
    <w:link w:val="7"/>
    <w:uiPriority w:val="9"/>
    <w:semiHidden/>
    <w:rsid w:val="00B10853"/>
    <w:rPr>
      <w:rFonts w:ascii="Cambria" w:hAnsi="Cambria"/>
      <w:i/>
      <w:iCs/>
      <w:caps/>
      <w:color w:val="943634"/>
      <w:spacing w:val="10"/>
      <w:sz w:val="22"/>
      <w:szCs w:val="22"/>
      <w:lang w:eastAsia="en-US"/>
    </w:rPr>
  </w:style>
  <w:style w:type="character" w:customStyle="1" w:styleId="80">
    <w:name w:val="Заголовок 8 Знак"/>
    <w:basedOn w:val="a1"/>
    <w:link w:val="8"/>
    <w:uiPriority w:val="9"/>
    <w:semiHidden/>
    <w:rsid w:val="00B10853"/>
    <w:rPr>
      <w:rFonts w:ascii="Cambria" w:hAnsi="Cambria"/>
      <w:caps/>
      <w:spacing w:val="10"/>
      <w:lang w:eastAsia="en-US"/>
    </w:rPr>
  </w:style>
  <w:style w:type="character" w:customStyle="1" w:styleId="90">
    <w:name w:val="Заголовок 9 Знак"/>
    <w:basedOn w:val="a1"/>
    <w:link w:val="9"/>
    <w:uiPriority w:val="9"/>
    <w:semiHidden/>
    <w:rsid w:val="00B10853"/>
    <w:rPr>
      <w:rFonts w:ascii="Cambria" w:hAnsi="Cambria"/>
      <w:i/>
      <w:iCs/>
      <w:caps/>
      <w:spacing w:val="10"/>
      <w:lang w:eastAsia="en-US"/>
    </w:rPr>
  </w:style>
  <w:style w:type="character" w:styleId="af0">
    <w:name w:val="Intense Reference"/>
    <w:uiPriority w:val="32"/>
    <w:qFormat/>
    <w:rsid w:val="00B10853"/>
    <w:rPr>
      <w:rFonts w:ascii="Calibri" w:eastAsia="Times New Roman" w:hAnsi="Calibri" w:cs="Times New Roman"/>
      <w:b/>
      <w:bCs/>
      <w:i/>
      <w:iCs/>
      <w:color w:val="622423"/>
    </w:rPr>
  </w:style>
  <w:style w:type="paragraph" w:styleId="af1">
    <w:name w:val="caption"/>
    <w:basedOn w:val="a"/>
    <w:next w:val="a"/>
    <w:uiPriority w:val="35"/>
    <w:semiHidden/>
    <w:unhideWhenUsed/>
    <w:qFormat/>
    <w:rsid w:val="00B10853"/>
    <w:pPr>
      <w:suppressAutoHyphens w:val="0"/>
      <w:spacing w:line="252" w:lineRule="auto"/>
    </w:pPr>
    <w:rPr>
      <w:rFonts w:ascii="Cambria" w:eastAsia="Times New Roman" w:hAnsi="Cambria" w:cs="Times New Roman"/>
      <w:caps/>
      <w:spacing w:val="10"/>
      <w:sz w:val="18"/>
      <w:szCs w:val="18"/>
      <w:lang w:eastAsia="en-US"/>
    </w:rPr>
  </w:style>
  <w:style w:type="paragraph" w:styleId="af2">
    <w:name w:val="Title"/>
    <w:basedOn w:val="a"/>
    <w:next w:val="a"/>
    <w:link w:val="af3"/>
    <w:uiPriority w:val="10"/>
    <w:qFormat/>
    <w:rsid w:val="00B10853"/>
    <w:pPr>
      <w:pBdr>
        <w:top w:val="dotted" w:sz="2" w:space="1" w:color="632423"/>
        <w:bottom w:val="dotted" w:sz="2" w:space="6" w:color="632423"/>
      </w:pBdr>
      <w:suppressAutoHyphens w:val="0"/>
      <w:spacing w:before="500" w:after="300" w:line="240" w:lineRule="auto"/>
      <w:jc w:val="center"/>
    </w:pPr>
    <w:rPr>
      <w:rFonts w:ascii="Cambria" w:eastAsia="Times New Roman" w:hAnsi="Cambria" w:cs="Times New Roman"/>
      <w:caps/>
      <w:color w:val="632423"/>
      <w:spacing w:val="50"/>
      <w:sz w:val="44"/>
      <w:szCs w:val="44"/>
      <w:lang w:eastAsia="en-US"/>
    </w:rPr>
  </w:style>
  <w:style w:type="character" w:customStyle="1" w:styleId="af3">
    <w:name w:val="Название Знак"/>
    <w:basedOn w:val="a1"/>
    <w:link w:val="af2"/>
    <w:uiPriority w:val="10"/>
    <w:rsid w:val="00B10853"/>
    <w:rPr>
      <w:rFonts w:ascii="Cambria" w:hAnsi="Cambria"/>
      <w:caps/>
      <w:color w:val="632423"/>
      <w:spacing w:val="50"/>
      <w:sz w:val="44"/>
      <w:szCs w:val="44"/>
      <w:lang w:eastAsia="en-US"/>
    </w:rPr>
  </w:style>
  <w:style w:type="paragraph" w:styleId="af4">
    <w:name w:val="Subtitle"/>
    <w:basedOn w:val="a"/>
    <w:next w:val="a"/>
    <w:link w:val="af5"/>
    <w:uiPriority w:val="11"/>
    <w:qFormat/>
    <w:rsid w:val="00B10853"/>
    <w:pPr>
      <w:suppressAutoHyphens w:val="0"/>
      <w:spacing w:after="560" w:line="240" w:lineRule="auto"/>
      <w:jc w:val="center"/>
    </w:pPr>
    <w:rPr>
      <w:rFonts w:ascii="Cambria" w:eastAsia="Times New Roman" w:hAnsi="Cambria" w:cs="Times New Roman"/>
      <w:caps/>
      <w:spacing w:val="20"/>
      <w:sz w:val="18"/>
      <w:szCs w:val="18"/>
      <w:lang w:eastAsia="en-US"/>
    </w:rPr>
  </w:style>
  <w:style w:type="character" w:customStyle="1" w:styleId="af5">
    <w:name w:val="Подзаголовок Знак"/>
    <w:basedOn w:val="a1"/>
    <w:link w:val="af4"/>
    <w:uiPriority w:val="11"/>
    <w:rsid w:val="00B10853"/>
    <w:rPr>
      <w:rFonts w:ascii="Cambria" w:hAnsi="Cambria"/>
      <w:caps/>
      <w:spacing w:val="20"/>
      <w:sz w:val="18"/>
      <w:szCs w:val="18"/>
      <w:lang w:eastAsia="en-US"/>
    </w:rPr>
  </w:style>
  <w:style w:type="character" w:styleId="af6">
    <w:name w:val="Strong"/>
    <w:uiPriority w:val="22"/>
    <w:qFormat/>
    <w:rsid w:val="00B10853"/>
    <w:rPr>
      <w:b/>
      <w:bCs/>
      <w:color w:val="943634"/>
      <w:spacing w:val="5"/>
    </w:rPr>
  </w:style>
  <w:style w:type="character" w:styleId="af7">
    <w:name w:val="Emphasis"/>
    <w:uiPriority w:val="20"/>
    <w:qFormat/>
    <w:rsid w:val="00B10853"/>
    <w:rPr>
      <w:caps/>
      <w:spacing w:val="5"/>
      <w:sz w:val="20"/>
      <w:szCs w:val="20"/>
    </w:rPr>
  </w:style>
  <w:style w:type="paragraph" w:styleId="af8">
    <w:name w:val="No Spacing"/>
    <w:basedOn w:val="a"/>
    <w:link w:val="af9"/>
    <w:uiPriority w:val="1"/>
    <w:qFormat/>
    <w:rsid w:val="00B10853"/>
    <w:pPr>
      <w:suppressAutoHyphens w:val="0"/>
      <w:spacing w:after="0" w:line="240" w:lineRule="auto"/>
    </w:pPr>
    <w:rPr>
      <w:rFonts w:ascii="Cambria" w:eastAsia="Times New Roman" w:hAnsi="Cambria" w:cs="Times New Roman"/>
      <w:lang w:eastAsia="en-US"/>
    </w:rPr>
  </w:style>
  <w:style w:type="character" w:customStyle="1" w:styleId="af9">
    <w:name w:val="Без интервала Знак"/>
    <w:link w:val="af8"/>
    <w:uiPriority w:val="1"/>
    <w:rsid w:val="00B10853"/>
    <w:rPr>
      <w:rFonts w:ascii="Cambria" w:hAnsi="Cambria"/>
      <w:sz w:val="22"/>
      <w:szCs w:val="22"/>
      <w:lang w:eastAsia="en-US"/>
    </w:rPr>
  </w:style>
  <w:style w:type="paragraph" w:styleId="24">
    <w:name w:val="Quote"/>
    <w:basedOn w:val="a"/>
    <w:next w:val="a"/>
    <w:link w:val="25"/>
    <w:uiPriority w:val="29"/>
    <w:qFormat/>
    <w:rsid w:val="00B10853"/>
    <w:pPr>
      <w:suppressAutoHyphens w:val="0"/>
      <w:spacing w:line="252" w:lineRule="auto"/>
    </w:pPr>
    <w:rPr>
      <w:rFonts w:ascii="Cambria" w:eastAsia="Times New Roman" w:hAnsi="Cambria" w:cs="Times New Roman"/>
      <w:i/>
      <w:iCs/>
      <w:lang w:eastAsia="en-US"/>
    </w:rPr>
  </w:style>
  <w:style w:type="character" w:customStyle="1" w:styleId="25">
    <w:name w:val="Цитата 2 Знак"/>
    <w:basedOn w:val="a1"/>
    <w:link w:val="24"/>
    <w:uiPriority w:val="29"/>
    <w:rsid w:val="00B10853"/>
    <w:rPr>
      <w:rFonts w:ascii="Cambria" w:hAnsi="Cambria"/>
      <w:i/>
      <w:iCs/>
      <w:sz w:val="22"/>
      <w:szCs w:val="22"/>
      <w:lang w:eastAsia="en-US"/>
    </w:rPr>
  </w:style>
  <w:style w:type="paragraph" w:styleId="afa">
    <w:name w:val="Intense Quote"/>
    <w:basedOn w:val="a"/>
    <w:next w:val="a"/>
    <w:link w:val="afb"/>
    <w:uiPriority w:val="30"/>
    <w:qFormat/>
    <w:rsid w:val="00B10853"/>
    <w:pPr>
      <w:pBdr>
        <w:top w:val="dotted" w:sz="2" w:space="10" w:color="632423"/>
        <w:bottom w:val="dotted" w:sz="2" w:space="4" w:color="632423"/>
      </w:pBdr>
      <w:suppressAutoHyphens w:val="0"/>
      <w:spacing w:before="160" w:line="300" w:lineRule="auto"/>
      <w:ind w:left="1440" w:right="1440"/>
    </w:pPr>
    <w:rPr>
      <w:rFonts w:ascii="Cambria" w:eastAsia="Times New Roman" w:hAnsi="Cambria" w:cs="Times New Roman"/>
      <w:caps/>
      <w:color w:val="622423"/>
      <w:spacing w:val="5"/>
      <w:sz w:val="20"/>
      <w:szCs w:val="20"/>
      <w:lang w:eastAsia="en-US"/>
    </w:rPr>
  </w:style>
  <w:style w:type="character" w:customStyle="1" w:styleId="afb">
    <w:name w:val="Выделенная цитата Знак"/>
    <w:basedOn w:val="a1"/>
    <w:link w:val="afa"/>
    <w:uiPriority w:val="30"/>
    <w:rsid w:val="00B10853"/>
    <w:rPr>
      <w:rFonts w:ascii="Cambria" w:hAnsi="Cambria"/>
      <w:caps/>
      <w:color w:val="622423"/>
      <w:spacing w:val="5"/>
      <w:lang w:eastAsia="en-US"/>
    </w:rPr>
  </w:style>
  <w:style w:type="character" w:styleId="afc">
    <w:name w:val="Subtle Emphasis"/>
    <w:uiPriority w:val="19"/>
    <w:qFormat/>
    <w:rsid w:val="00B10853"/>
    <w:rPr>
      <w:i/>
      <w:iCs/>
    </w:rPr>
  </w:style>
  <w:style w:type="character" w:styleId="afd">
    <w:name w:val="Intense Emphasis"/>
    <w:uiPriority w:val="21"/>
    <w:qFormat/>
    <w:rsid w:val="00B10853"/>
    <w:rPr>
      <w:i/>
      <w:iCs/>
      <w:caps/>
      <w:spacing w:val="10"/>
      <w:sz w:val="20"/>
      <w:szCs w:val="20"/>
    </w:rPr>
  </w:style>
  <w:style w:type="character" w:styleId="afe">
    <w:name w:val="Subtle Reference"/>
    <w:uiPriority w:val="31"/>
    <w:qFormat/>
    <w:rsid w:val="00B10853"/>
    <w:rPr>
      <w:rFonts w:ascii="Calibri" w:eastAsia="Times New Roman" w:hAnsi="Calibri" w:cs="Times New Roman"/>
      <w:i/>
      <w:iCs/>
      <w:color w:val="622423"/>
    </w:rPr>
  </w:style>
  <w:style w:type="character" w:styleId="aff">
    <w:name w:val="Book Title"/>
    <w:uiPriority w:val="33"/>
    <w:qFormat/>
    <w:rsid w:val="00B10853"/>
    <w:rPr>
      <w:caps/>
      <w:color w:val="622423"/>
      <w:spacing w:val="5"/>
      <w:u w:color="622423"/>
    </w:rPr>
  </w:style>
  <w:style w:type="paragraph" w:styleId="aff0">
    <w:name w:val="TOC Heading"/>
    <w:basedOn w:val="1"/>
    <w:next w:val="a"/>
    <w:uiPriority w:val="39"/>
    <w:semiHidden/>
    <w:unhideWhenUsed/>
    <w:qFormat/>
    <w:rsid w:val="00B10853"/>
    <w:pPr>
      <w:outlineLvl w:val="9"/>
    </w:pPr>
    <w:rPr>
      <w:lang w:bidi="en-US"/>
    </w:rPr>
  </w:style>
  <w:style w:type="table" w:styleId="aff1">
    <w:name w:val="Table Grid"/>
    <w:basedOn w:val="a2"/>
    <w:uiPriority w:val="59"/>
    <w:rsid w:val="00B10853"/>
    <w:rPr>
      <w:rFonts w:ascii="Cambria" w:hAnsi="Cambria"/>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10853"/>
    <w:pPr>
      <w:autoSpaceDE w:val="0"/>
      <w:autoSpaceDN w:val="0"/>
      <w:adjustRightInd w:val="0"/>
    </w:pPr>
    <w:rPr>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7878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3306</Words>
  <Characters>18850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Оператор</cp:lastModifiedBy>
  <cp:revision>9</cp:revision>
  <cp:lastPrinted>1601-01-01T00:00:00Z</cp:lastPrinted>
  <dcterms:created xsi:type="dcterms:W3CDTF">2015-08-19T14:11:00Z</dcterms:created>
  <dcterms:modified xsi:type="dcterms:W3CDTF">2021-04-01T11:03:00Z</dcterms:modified>
</cp:coreProperties>
</file>